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6A40F6E" w14:textId="77777777" w:rsidR="008A7CFD" w:rsidRPr="00E91CDB" w:rsidRDefault="008A7CFD" w:rsidP="001E1D4E">
      <w:pPr>
        <w:pStyle w:val="Bezmezer"/>
        <w:jc w:val="center"/>
        <w:rPr>
          <w:rFonts w:ascii="Arial" w:hAnsi="Arial" w:cs="Arial"/>
          <w:b/>
          <w:bCs/>
          <w:sz w:val="52"/>
          <w:szCs w:val="52"/>
        </w:rPr>
      </w:pPr>
      <w:r w:rsidRPr="00E91CDB">
        <w:rPr>
          <w:rFonts w:ascii="Arial" w:hAnsi="Arial" w:cs="Arial"/>
          <w:b/>
          <w:bCs/>
          <w:sz w:val="52"/>
          <w:szCs w:val="52"/>
        </w:rPr>
        <w:t>KUPNÍ SMLOUVA</w:t>
      </w:r>
    </w:p>
    <w:p w14:paraId="5EF09B8B" w14:textId="77777777" w:rsidR="008A7CFD" w:rsidRPr="00E91CDB" w:rsidRDefault="008A7CFD" w:rsidP="008A7CFD">
      <w:pPr>
        <w:rPr>
          <w:rFonts w:ascii="Arial" w:hAnsi="Arial" w:cs="Arial"/>
          <w:sz w:val="24"/>
          <w:szCs w:val="24"/>
        </w:rPr>
      </w:pPr>
    </w:p>
    <w:p w14:paraId="4F8C0042" w14:textId="77777777" w:rsidR="008A7CFD" w:rsidRPr="00E91CDB" w:rsidRDefault="008A7CFD" w:rsidP="008A7CFD">
      <w:pPr>
        <w:pStyle w:val="Nadpis2"/>
        <w:rPr>
          <w:rFonts w:ascii="Arial" w:hAnsi="Arial" w:cs="Arial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E91CDB">
        <w:rPr>
          <w:rFonts w:ascii="Arial" w:hAnsi="Arial" w:cs="Arial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Smluvní strany</w:t>
      </w:r>
    </w:p>
    <w:p w14:paraId="48F2B8DF" w14:textId="77777777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</w:p>
    <w:tbl>
      <w:tblPr>
        <w:tblW w:w="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409"/>
        <w:gridCol w:w="6305"/>
      </w:tblGrid>
      <w:tr w:rsidR="00E91CDB" w:rsidRPr="00E91CDB" w14:paraId="5E08D6F9" w14:textId="77777777" w:rsidTr="00D31C09">
        <w:tc>
          <w:tcPr>
            <w:tcW w:w="24.80pt" w:type="dxa"/>
          </w:tcPr>
          <w:p w14:paraId="22AB1523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20.45pt" w:type="dxa"/>
          </w:tcPr>
          <w:p w14:paraId="18569631" w14:textId="4C24C33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Firma:  </w:t>
            </w:r>
          </w:p>
        </w:tc>
        <w:tc>
          <w:tcPr>
            <w:tcW w:w="315.25pt" w:type="dxa"/>
          </w:tcPr>
          <w:p w14:paraId="4CCC8B4D" w14:textId="075B136A" w:rsidR="008A7CFD" w:rsidRPr="00E91CDB" w:rsidRDefault="00E16255" w:rsidP="00D31C09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Doplní uchazeč</w:t>
            </w:r>
          </w:p>
        </w:tc>
      </w:tr>
      <w:tr w:rsidR="00E91CDB" w:rsidRPr="00E91CDB" w14:paraId="23923E5C" w14:textId="77777777" w:rsidTr="00D31C09">
        <w:tc>
          <w:tcPr>
            <w:tcW w:w="24.80pt" w:type="dxa"/>
          </w:tcPr>
          <w:p w14:paraId="142BEBA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73FCD775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5.25pt" w:type="dxa"/>
          </w:tcPr>
          <w:p w14:paraId="45E2A9A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1F3CC3EC" w14:textId="77777777" w:rsidTr="00D31C09">
        <w:tc>
          <w:tcPr>
            <w:tcW w:w="24.80pt" w:type="dxa"/>
          </w:tcPr>
          <w:p w14:paraId="3C6F241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EC869F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5.25pt" w:type="dxa"/>
          </w:tcPr>
          <w:p w14:paraId="3994DF0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3E138127" w14:textId="77777777" w:rsidTr="00D31C09">
        <w:tc>
          <w:tcPr>
            <w:tcW w:w="24.80pt" w:type="dxa"/>
          </w:tcPr>
          <w:p w14:paraId="7934E6EF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7D8C537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5.25pt" w:type="dxa"/>
          </w:tcPr>
          <w:p w14:paraId="0B6BB536" w14:textId="250C71C0" w:rsidR="008A7CFD" w:rsidRPr="00E91CDB" w:rsidRDefault="00E16255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Spol. zapsána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(doplní 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uchazeč) v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 OR u KS 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v, oddíl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C, vložka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91CDB" w:rsidRPr="00E91CDB" w14:paraId="36541EE2" w14:textId="77777777" w:rsidTr="00D31C09">
        <w:tc>
          <w:tcPr>
            <w:tcW w:w="24.80pt" w:type="dxa"/>
          </w:tcPr>
          <w:p w14:paraId="0D4E994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B5ADFAF" w14:textId="0DB9F89D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Zastoupená: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32EC826B" w14:textId="5B926604" w:rsidR="006E78EC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</w:p>
        </w:tc>
      </w:tr>
      <w:tr w:rsidR="00E91CDB" w:rsidRPr="00E91CDB" w14:paraId="14855EFD" w14:textId="77777777" w:rsidTr="00D31C09">
        <w:tc>
          <w:tcPr>
            <w:tcW w:w="24.80pt" w:type="dxa"/>
          </w:tcPr>
          <w:p w14:paraId="5431A00A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ED5749B" w14:textId="4D466055" w:rsidR="008A7CFD" w:rsidRPr="00E91CDB" w:rsidRDefault="006E78EC" w:rsidP="006E78EC">
            <w:pPr>
              <w:ind w:end="70.85p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e-mail:</w:t>
            </w:r>
          </w:p>
        </w:tc>
        <w:tc>
          <w:tcPr>
            <w:tcW w:w="315.25pt" w:type="dxa"/>
          </w:tcPr>
          <w:p w14:paraId="2DE71109" w14:textId="77777777" w:rsidR="008A7CFD" w:rsidRPr="00E91CDB" w:rsidRDefault="008A7CFD" w:rsidP="006E78EC">
            <w:pPr>
              <w:ind w:start="-112.15p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58F66B05" w14:textId="77777777" w:rsidTr="00D31C09">
        <w:tc>
          <w:tcPr>
            <w:tcW w:w="24.80pt" w:type="dxa"/>
          </w:tcPr>
          <w:p w14:paraId="5B99C5C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35457A80" w14:textId="35202657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IČO: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4579491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E91CDB" w:rsidRPr="00E91CDB" w14:paraId="3F4E6A91" w14:textId="77777777" w:rsidTr="00D31C09">
        <w:tc>
          <w:tcPr>
            <w:tcW w:w="24.80pt" w:type="dxa"/>
          </w:tcPr>
          <w:p w14:paraId="0074935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344E8AB" w14:textId="16A5DE0C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DIČ: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559E91D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2A515EDA" w14:textId="77777777" w:rsidTr="00D31C09">
        <w:tc>
          <w:tcPr>
            <w:tcW w:w="24.80pt" w:type="dxa"/>
          </w:tcPr>
          <w:p w14:paraId="3E5B235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49672183" w14:textId="023DB27C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Bankovní </w:t>
            </w:r>
            <w:r w:rsidR="006E78EC" w:rsidRPr="00E91CDB">
              <w:rPr>
                <w:rFonts w:ascii="Arial" w:hAnsi="Arial" w:cs="Arial"/>
                <w:sz w:val="22"/>
                <w:szCs w:val="22"/>
                <w:highlight w:val="yellow"/>
              </w:rPr>
              <w:t>spojení:</w:t>
            </w:r>
          </w:p>
        </w:tc>
        <w:tc>
          <w:tcPr>
            <w:tcW w:w="315.25pt" w:type="dxa"/>
          </w:tcPr>
          <w:p w14:paraId="147D69D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1CD44416" w14:textId="77777777" w:rsidTr="00D31C09">
        <w:tc>
          <w:tcPr>
            <w:tcW w:w="24.80pt" w:type="dxa"/>
          </w:tcPr>
          <w:p w14:paraId="0EB0A891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2A3F6E36" w14:textId="76EAA336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Číslo </w:t>
            </w:r>
            <w:r w:rsidR="006E78EC" w:rsidRPr="00E91CDB">
              <w:rPr>
                <w:rFonts w:ascii="Arial" w:hAnsi="Arial" w:cs="Arial"/>
                <w:sz w:val="22"/>
                <w:szCs w:val="22"/>
                <w:highlight w:val="yellow"/>
              </w:rPr>
              <w:t>účtu: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5E73D58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5BB0B1AE" w14:textId="77777777" w:rsidTr="00D31C09">
        <w:tc>
          <w:tcPr>
            <w:tcW w:w="24.80pt" w:type="dxa"/>
          </w:tcPr>
          <w:p w14:paraId="1644CCDF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6874486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500B470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CDB" w:rsidRPr="00E91CDB" w14:paraId="41BCD462" w14:textId="77777777" w:rsidTr="00D31C09">
        <w:tc>
          <w:tcPr>
            <w:tcW w:w="460.50pt" w:type="dxa"/>
            <w:gridSpan w:val="3"/>
          </w:tcPr>
          <w:p w14:paraId="249D4DC2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- dále jen prodávající</w:t>
            </w:r>
          </w:p>
        </w:tc>
      </w:tr>
      <w:tr w:rsidR="00E91CDB" w:rsidRPr="00E91CDB" w14:paraId="5C70FB6F" w14:textId="77777777" w:rsidTr="00D31C09">
        <w:tc>
          <w:tcPr>
            <w:tcW w:w="24.80pt" w:type="dxa"/>
          </w:tcPr>
          <w:p w14:paraId="042C835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3AB6EB2F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1669305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CDB" w:rsidRPr="00E91CDB" w14:paraId="2D7C55EE" w14:textId="77777777" w:rsidTr="00D31C09">
        <w:tc>
          <w:tcPr>
            <w:tcW w:w="24.80pt" w:type="dxa"/>
          </w:tcPr>
          <w:p w14:paraId="756AAC2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85A9A4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66DC538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CDB" w:rsidRPr="00E91CDB" w14:paraId="4DB438C2" w14:textId="77777777" w:rsidTr="00D31C09">
        <w:tc>
          <w:tcPr>
            <w:tcW w:w="24.80pt" w:type="dxa"/>
          </w:tcPr>
          <w:p w14:paraId="15F94BAD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20.45pt" w:type="dxa"/>
          </w:tcPr>
          <w:p w14:paraId="17D8F8E0" w14:textId="6A8F75E1" w:rsidR="008A7CFD" w:rsidRPr="00E91CDB" w:rsidRDefault="00E21128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Firma:</w:t>
            </w:r>
          </w:p>
        </w:tc>
        <w:tc>
          <w:tcPr>
            <w:tcW w:w="315.25pt" w:type="dxa"/>
          </w:tcPr>
          <w:p w14:paraId="79D078B9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Technické služby Havířov a.s.</w:t>
            </w:r>
          </w:p>
        </w:tc>
      </w:tr>
      <w:tr w:rsidR="00E91CDB" w:rsidRPr="00E91CDB" w14:paraId="58CFDC6D" w14:textId="77777777" w:rsidTr="00D31C09">
        <w:tc>
          <w:tcPr>
            <w:tcW w:w="24.80pt" w:type="dxa"/>
          </w:tcPr>
          <w:p w14:paraId="15F2458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A61A70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5F519BB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Karvinská 66/1461</w:t>
            </w:r>
          </w:p>
        </w:tc>
      </w:tr>
      <w:tr w:rsidR="00E91CDB" w:rsidRPr="00E91CDB" w14:paraId="3C5F95D2" w14:textId="77777777" w:rsidTr="00D31C09">
        <w:tc>
          <w:tcPr>
            <w:tcW w:w="24.80pt" w:type="dxa"/>
          </w:tcPr>
          <w:p w14:paraId="394821B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F42DE8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635E86A0" w14:textId="0CC97A40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736 </w:t>
            </w:r>
            <w:r w:rsidR="006E78EC" w:rsidRPr="00E91CDB">
              <w:rPr>
                <w:rFonts w:ascii="Arial" w:hAnsi="Arial" w:cs="Arial"/>
                <w:sz w:val="22"/>
                <w:szCs w:val="22"/>
              </w:rPr>
              <w:t>01 Havířov</w:t>
            </w:r>
            <w:r w:rsidRPr="00E91CDB">
              <w:rPr>
                <w:rFonts w:ascii="Arial" w:hAnsi="Arial" w:cs="Arial"/>
                <w:sz w:val="22"/>
                <w:szCs w:val="22"/>
              </w:rPr>
              <w:t xml:space="preserve"> – Město</w:t>
            </w:r>
          </w:p>
        </w:tc>
      </w:tr>
      <w:tr w:rsidR="00E91CDB" w:rsidRPr="00E91CDB" w14:paraId="1676BB23" w14:textId="77777777" w:rsidTr="00D31C09">
        <w:tc>
          <w:tcPr>
            <w:tcW w:w="24.80pt" w:type="dxa"/>
          </w:tcPr>
          <w:p w14:paraId="3A03702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30F18FD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3E27C328" w14:textId="47D437A9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Spol. zapsána</w:t>
            </w:r>
            <w:r w:rsidR="008A7CFD" w:rsidRPr="00E91CDB">
              <w:rPr>
                <w:rFonts w:ascii="Arial" w:hAnsi="Arial" w:cs="Arial"/>
                <w:sz w:val="22"/>
                <w:szCs w:val="22"/>
              </w:rPr>
              <w:t xml:space="preserve"> v OR u KS v </w:t>
            </w:r>
            <w:r w:rsidRPr="00E91CDB">
              <w:rPr>
                <w:rFonts w:ascii="Arial" w:hAnsi="Arial" w:cs="Arial"/>
                <w:sz w:val="22"/>
                <w:szCs w:val="22"/>
              </w:rPr>
              <w:t>Ostravě, oddíl</w:t>
            </w:r>
            <w:r w:rsidR="008A7CFD" w:rsidRPr="00E91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1CDB">
              <w:rPr>
                <w:rFonts w:ascii="Arial" w:hAnsi="Arial" w:cs="Arial"/>
                <w:sz w:val="22"/>
                <w:szCs w:val="22"/>
              </w:rPr>
              <w:t>B, vložka</w:t>
            </w:r>
            <w:r w:rsidR="008A7CFD" w:rsidRPr="00E91CDB">
              <w:rPr>
                <w:rFonts w:ascii="Arial" w:hAnsi="Arial" w:cs="Arial"/>
                <w:sz w:val="22"/>
                <w:szCs w:val="22"/>
              </w:rPr>
              <w:t>1664</w:t>
            </w:r>
          </w:p>
        </w:tc>
      </w:tr>
      <w:tr w:rsidR="00E91CDB" w:rsidRPr="00E91CDB" w14:paraId="0A51FC24" w14:textId="77777777" w:rsidTr="00D31C09">
        <w:tc>
          <w:tcPr>
            <w:tcW w:w="24.80pt" w:type="dxa"/>
          </w:tcPr>
          <w:p w14:paraId="63F5ECE1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6C8D524C" w14:textId="63C7E896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Zastoupená:</w:t>
            </w:r>
          </w:p>
        </w:tc>
        <w:tc>
          <w:tcPr>
            <w:tcW w:w="315.25pt" w:type="dxa"/>
          </w:tcPr>
          <w:p w14:paraId="049B104B" w14:textId="2A6FF13B" w:rsidR="008A7CFD" w:rsidRPr="00E91CDB" w:rsidRDefault="00AE7920" w:rsidP="00D31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Ludvík Martinek, ředitel společnosti</w:t>
            </w:r>
          </w:p>
          <w:p w14:paraId="4BCCC943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Kontaktní e-mail:  </w:t>
            </w:r>
            <w:hyperlink r:id="rId7" w:history="1">
              <w:r w:rsidRPr="00E91CD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tsh@tsh.cz</w:t>
              </w:r>
            </w:hyperlink>
          </w:p>
        </w:tc>
      </w:tr>
      <w:tr w:rsidR="00E91CDB" w:rsidRPr="00E91CDB" w14:paraId="1BBA079C" w14:textId="77777777" w:rsidTr="00D31C09">
        <w:tc>
          <w:tcPr>
            <w:tcW w:w="24.80pt" w:type="dxa"/>
          </w:tcPr>
          <w:p w14:paraId="06429AA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44343E5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2347FCCD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1CDB" w:rsidRPr="00E91CDB" w14:paraId="3F1A5534" w14:textId="77777777" w:rsidTr="00D31C09">
        <w:tc>
          <w:tcPr>
            <w:tcW w:w="24.80pt" w:type="dxa"/>
          </w:tcPr>
          <w:p w14:paraId="4AC2BBE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2BB014D1" w14:textId="3DA2DA0E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15.25pt" w:type="dxa"/>
          </w:tcPr>
          <w:p w14:paraId="1D1B65BA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25375601</w:t>
            </w:r>
          </w:p>
        </w:tc>
      </w:tr>
      <w:tr w:rsidR="00E91CDB" w:rsidRPr="00E91CDB" w14:paraId="4B8D17D0" w14:textId="77777777" w:rsidTr="00D31C09">
        <w:tc>
          <w:tcPr>
            <w:tcW w:w="24.80pt" w:type="dxa"/>
          </w:tcPr>
          <w:p w14:paraId="7043946A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6BA18F41" w14:textId="6E22A0B7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315.25pt" w:type="dxa"/>
          </w:tcPr>
          <w:p w14:paraId="3001AE6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CZ25375601</w:t>
            </w:r>
          </w:p>
        </w:tc>
      </w:tr>
      <w:tr w:rsidR="00E91CDB" w:rsidRPr="00E91CDB" w14:paraId="45AF7CBA" w14:textId="77777777" w:rsidTr="00D31C09">
        <w:tc>
          <w:tcPr>
            <w:tcW w:w="24.80pt" w:type="dxa"/>
          </w:tcPr>
          <w:p w14:paraId="7ED7515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25585B16" w14:textId="5F200A7F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Bankovní </w:t>
            </w:r>
            <w:r w:rsidR="006E78EC" w:rsidRPr="00E91CDB">
              <w:rPr>
                <w:rFonts w:ascii="Arial" w:hAnsi="Arial" w:cs="Arial"/>
                <w:sz w:val="22"/>
                <w:szCs w:val="22"/>
              </w:rPr>
              <w:t>spojení:</w:t>
            </w:r>
          </w:p>
        </w:tc>
        <w:tc>
          <w:tcPr>
            <w:tcW w:w="315.25pt" w:type="dxa"/>
          </w:tcPr>
          <w:p w14:paraId="49AB24C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Komerční banka Havířov</w:t>
            </w:r>
          </w:p>
        </w:tc>
      </w:tr>
      <w:tr w:rsidR="00E91CDB" w:rsidRPr="00E91CDB" w14:paraId="43F81BF6" w14:textId="77777777" w:rsidTr="00D31C09">
        <w:tc>
          <w:tcPr>
            <w:tcW w:w="24.80pt" w:type="dxa"/>
          </w:tcPr>
          <w:p w14:paraId="7850C48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4D8FA05E" w14:textId="00F2E5C3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Číslo </w:t>
            </w:r>
            <w:r w:rsidR="006E78EC" w:rsidRPr="00E91CDB">
              <w:rPr>
                <w:rFonts w:ascii="Arial" w:hAnsi="Arial" w:cs="Arial"/>
                <w:sz w:val="22"/>
                <w:szCs w:val="22"/>
              </w:rPr>
              <w:t>účtu:</w:t>
            </w:r>
          </w:p>
        </w:tc>
        <w:tc>
          <w:tcPr>
            <w:tcW w:w="315.25pt" w:type="dxa"/>
          </w:tcPr>
          <w:p w14:paraId="1A081AC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18332791/0100</w:t>
            </w:r>
          </w:p>
        </w:tc>
      </w:tr>
      <w:tr w:rsidR="00E91CDB" w:rsidRPr="00E91CDB" w14:paraId="370C30C1" w14:textId="77777777" w:rsidTr="00D31C09">
        <w:tc>
          <w:tcPr>
            <w:tcW w:w="24.80pt" w:type="dxa"/>
          </w:tcPr>
          <w:p w14:paraId="205573C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94750BE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0FF14C63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CFD" w:rsidRPr="00E91CDB" w14:paraId="35D9D516" w14:textId="77777777" w:rsidTr="00D31C09">
        <w:tc>
          <w:tcPr>
            <w:tcW w:w="460.50pt" w:type="dxa"/>
            <w:gridSpan w:val="3"/>
          </w:tcPr>
          <w:p w14:paraId="69B73E31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- dále jen kupující</w:t>
            </w:r>
          </w:p>
        </w:tc>
      </w:tr>
    </w:tbl>
    <w:p w14:paraId="00D08D6E" w14:textId="77777777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</w:p>
    <w:p w14:paraId="28A7FF72" w14:textId="77777777" w:rsidR="00E21128" w:rsidRPr="00E91CDB" w:rsidRDefault="00E21128" w:rsidP="008A7CFD">
      <w:pPr>
        <w:jc w:val="center"/>
        <w:rPr>
          <w:rFonts w:ascii="Arial" w:hAnsi="Arial" w:cs="Arial"/>
          <w:b/>
          <w:sz w:val="22"/>
          <w:szCs w:val="22"/>
        </w:rPr>
      </w:pPr>
    </w:p>
    <w:p w14:paraId="1975667B" w14:textId="77777777" w:rsidR="00E21128" w:rsidRPr="00E91CDB" w:rsidRDefault="00E21128" w:rsidP="008A7CFD">
      <w:pPr>
        <w:jc w:val="center"/>
        <w:rPr>
          <w:rFonts w:ascii="Arial" w:hAnsi="Arial" w:cs="Arial"/>
          <w:b/>
          <w:sz w:val="22"/>
          <w:szCs w:val="22"/>
        </w:rPr>
      </w:pPr>
    </w:p>
    <w:p w14:paraId="5BCE5FAB" w14:textId="4FFF8A9C" w:rsidR="008A7CFD" w:rsidRPr="00E91CDB" w:rsidRDefault="008A7CFD" w:rsidP="008A7CFD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uzavírají</w:t>
      </w:r>
    </w:p>
    <w:p w14:paraId="1739117F" w14:textId="77777777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</w:p>
    <w:p w14:paraId="0360E312" w14:textId="37FFA84A" w:rsidR="008A7CFD" w:rsidRPr="00E91CDB" w:rsidRDefault="008A7CFD" w:rsidP="008A7CFD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podle ustanovení § 2079 a </w:t>
      </w:r>
      <w:r w:rsidR="00E21128" w:rsidRPr="00E91CDB">
        <w:rPr>
          <w:rFonts w:ascii="Arial" w:hAnsi="Arial" w:cs="Arial"/>
          <w:sz w:val="22"/>
          <w:szCs w:val="22"/>
        </w:rPr>
        <w:t>násl. zákona</w:t>
      </w:r>
      <w:r w:rsidRPr="00E91CDB">
        <w:rPr>
          <w:rFonts w:ascii="Arial" w:hAnsi="Arial" w:cs="Arial"/>
          <w:sz w:val="22"/>
          <w:szCs w:val="22"/>
        </w:rPr>
        <w:t xml:space="preserve"> č. 89/2012 sb. tuto kupní smlouvu.</w:t>
      </w:r>
    </w:p>
    <w:p w14:paraId="1CE957B5" w14:textId="0628EE04" w:rsidR="006E78EC" w:rsidRPr="00E91CDB" w:rsidRDefault="008A7CFD" w:rsidP="008A7CFD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 </w:t>
      </w:r>
    </w:p>
    <w:p w14:paraId="7FD318CF" w14:textId="606BACC4" w:rsidR="00D97761" w:rsidRPr="00E91CDB" w:rsidRDefault="00D97761" w:rsidP="008A7CFD">
      <w:pPr>
        <w:rPr>
          <w:rFonts w:ascii="Arial" w:hAnsi="Arial" w:cs="Arial"/>
          <w:sz w:val="22"/>
          <w:szCs w:val="22"/>
        </w:rPr>
      </w:pPr>
    </w:p>
    <w:p w14:paraId="1DCFC6E1" w14:textId="470D59E3" w:rsidR="00D97761" w:rsidRPr="00E91CDB" w:rsidRDefault="00D97761" w:rsidP="008A7CFD">
      <w:pPr>
        <w:rPr>
          <w:rFonts w:ascii="Arial" w:hAnsi="Arial" w:cs="Arial"/>
          <w:sz w:val="22"/>
          <w:szCs w:val="22"/>
        </w:rPr>
      </w:pPr>
    </w:p>
    <w:p w14:paraId="7C3CA695" w14:textId="6A7F30F8" w:rsidR="00E91CDB" w:rsidRPr="00E91CDB" w:rsidRDefault="00E91CDB" w:rsidP="00E91C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1CDB">
        <w:rPr>
          <w:rFonts w:ascii="Arial" w:hAnsi="Arial" w:cs="Arial"/>
          <w:b/>
          <w:bCs/>
          <w:sz w:val="22"/>
          <w:szCs w:val="22"/>
        </w:rPr>
        <w:t>I.</w:t>
      </w:r>
    </w:p>
    <w:p w14:paraId="663E437D" w14:textId="76497C90" w:rsidR="00D97761" w:rsidRPr="00E91CDB" w:rsidRDefault="0035488F" w:rsidP="00E91CD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91CDB">
        <w:rPr>
          <w:rFonts w:ascii="Arial" w:hAnsi="Arial" w:cs="Arial"/>
          <w:b/>
          <w:bCs/>
          <w:sz w:val="22"/>
          <w:szCs w:val="22"/>
          <w:u w:val="single"/>
        </w:rPr>
        <w:t>Úvodní ustanovení</w:t>
      </w:r>
    </w:p>
    <w:p w14:paraId="45B5C743" w14:textId="77777777" w:rsidR="00E91CDB" w:rsidRDefault="00E91CDB" w:rsidP="00E91CDB">
      <w:pPr>
        <w:jc w:val="both"/>
        <w:rPr>
          <w:rFonts w:ascii="Arial" w:hAnsi="Arial" w:cs="Arial"/>
          <w:sz w:val="22"/>
          <w:szCs w:val="22"/>
        </w:rPr>
      </w:pPr>
    </w:p>
    <w:p w14:paraId="4931181F" w14:textId="53DD57DD" w:rsidR="0035488F" w:rsidRPr="00E91CDB" w:rsidRDefault="0035488F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Smluvní strany souhlasně prohlašují, že tato smlouva je uzavírána na základě výsledků výběrového řízení, veřejné zakázky malého rozsahu VZMR</w:t>
      </w:r>
      <w:r w:rsidR="000D566B">
        <w:rPr>
          <w:rFonts w:ascii="Arial" w:hAnsi="Arial" w:cs="Arial"/>
          <w:sz w:val="22"/>
          <w:szCs w:val="22"/>
        </w:rPr>
        <w:t>5</w:t>
      </w:r>
      <w:r w:rsidRPr="00E91CDB">
        <w:rPr>
          <w:rFonts w:ascii="Arial" w:hAnsi="Arial" w:cs="Arial"/>
          <w:sz w:val="22"/>
          <w:szCs w:val="22"/>
        </w:rPr>
        <w:t>/202</w:t>
      </w:r>
      <w:r w:rsidR="000D566B">
        <w:rPr>
          <w:rFonts w:ascii="Arial" w:hAnsi="Arial" w:cs="Arial"/>
          <w:sz w:val="22"/>
          <w:szCs w:val="22"/>
        </w:rPr>
        <w:t>4</w:t>
      </w:r>
      <w:r w:rsidRPr="00E91CDB">
        <w:rPr>
          <w:rFonts w:ascii="Arial" w:hAnsi="Arial" w:cs="Arial"/>
          <w:sz w:val="22"/>
          <w:szCs w:val="22"/>
        </w:rPr>
        <w:t xml:space="preserve"> pod názvem Dodávka posypové soli a solanky pro zimní údržbu, v němž byla nabídka prodávajícího vybrána jako nejvýhodnější. Smluvní strany berou na vědomí, že pro práva a povinnosti stran jsou </w:t>
      </w:r>
      <w:r w:rsidR="00B64C6B" w:rsidRPr="00E91CDB">
        <w:rPr>
          <w:rFonts w:ascii="Arial" w:hAnsi="Arial" w:cs="Arial"/>
          <w:sz w:val="22"/>
          <w:szCs w:val="22"/>
        </w:rPr>
        <w:t>závazné též podmínky dle zadávací dokumentace na veřejnou zakázku malého rozsahu VZMR</w:t>
      </w:r>
      <w:r w:rsidR="00AE7920">
        <w:rPr>
          <w:rFonts w:ascii="Arial" w:hAnsi="Arial" w:cs="Arial"/>
          <w:sz w:val="22"/>
          <w:szCs w:val="22"/>
        </w:rPr>
        <w:t>5</w:t>
      </w:r>
      <w:r w:rsidR="00B64C6B" w:rsidRPr="00E91CDB">
        <w:rPr>
          <w:rFonts w:ascii="Arial" w:hAnsi="Arial" w:cs="Arial"/>
          <w:sz w:val="22"/>
          <w:szCs w:val="22"/>
        </w:rPr>
        <w:t>/202</w:t>
      </w:r>
      <w:r w:rsidR="00AE7920">
        <w:rPr>
          <w:rFonts w:ascii="Arial" w:hAnsi="Arial" w:cs="Arial"/>
          <w:sz w:val="22"/>
          <w:szCs w:val="22"/>
        </w:rPr>
        <w:t>4</w:t>
      </w:r>
      <w:r w:rsidR="00B64C6B" w:rsidRPr="00E91CDB">
        <w:rPr>
          <w:rFonts w:ascii="Arial" w:hAnsi="Arial" w:cs="Arial"/>
          <w:sz w:val="22"/>
          <w:szCs w:val="22"/>
        </w:rPr>
        <w:t xml:space="preserve"> pod názvem Dodávka posypové soli a solanky pro zimní údržbu.</w:t>
      </w:r>
    </w:p>
    <w:p w14:paraId="65480B4D" w14:textId="77777777" w:rsidR="00E91CDB" w:rsidRDefault="00E91CDB" w:rsidP="007E1820">
      <w:pPr>
        <w:jc w:val="center"/>
        <w:rPr>
          <w:rFonts w:ascii="Arial" w:hAnsi="Arial" w:cs="Arial"/>
          <w:b/>
          <w:sz w:val="22"/>
          <w:szCs w:val="22"/>
        </w:rPr>
      </w:pPr>
    </w:p>
    <w:p w14:paraId="17C76284" w14:textId="77777777" w:rsidR="00E91CDB" w:rsidRDefault="00E91CDB" w:rsidP="007E1820">
      <w:pPr>
        <w:jc w:val="center"/>
        <w:rPr>
          <w:rFonts w:ascii="Arial" w:hAnsi="Arial" w:cs="Arial"/>
          <w:b/>
          <w:sz w:val="22"/>
          <w:szCs w:val="22"/>
        </w:rPr>
      </w:pPr>
    </w:p>
    <w:p w14:paraId="55A02110" w14:textId="77777777" w:rsidR="00DB2E93" w:rsidRDefault="00DB2E93" w:rsidP="007E1820">
      <w:pPr>
        <w:jc w:val="center"/>
        <w:rPr>
          <w:rFonts w:ascii="Arial" w:hAnsi="Arial" w:cs="Arial"/>
          <w:b/>
          <w:sz w:val="22"/>
          <w:szCs w:val="22"/>
        </w:rPr>
      </w:pPr>
    </w:p>
    <w:p w14:paraId="4568811B" w14:textId="77777777" w:rsidR="00DB2E93" w:rsidRDefault="00DB2E93" w:rsidP="007E1820">
      <w:pPr>
        <w:jc w:val="center"/>
        <w:rPr>
          <w:rFonts w:ascii="Arial" w:hAnsi="Arial" w:cs="Arial"/>
          <w:b/>
          <w:sz w:val="22"/>
          <w:szCs w:val="22"/>
        </w:rPr>
      </w:pPr>
    </w:p>
    <w:p w14:paraId="0FAB2092" w14:textId="7B213E85" w:rsidR="008A7CFD" w:rsidRPr="00E91CDB" w:rsidRDefault="008A7CFD" w:rsidP="007E1820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lastRenderedPageBreak/>
        <w:t>I</w:t>
      </w:r>
      <w:r w:rsidR="00B64C6B" w:rsidRPr="00E91CDB">
        <w:rPr>
          <w:rFonts w:ascii="Arial" w:hAnsi="Arial" w:cs="Arial"/>
          <w:b/>
          <w:sz w:val="22"/>
          <w:szCs w:val="22"/>
        </w:rPr>
        <w:t>I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330D4347" w14:textId="77777777" w:rsidR="008A7CFD" w:rsidRDefault="008A7CFD" w:rsidP="008A7C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Předmět plnění</w:t>
      </w:r>
    </w:p>
    <w:p w14:paraId="595197CD" w14:textId="77777777" w:rsidR="00DB2E93" w:rsidRPr="00E91CDB" w:rsidRDefault="00DB2E93" w:rsidP="008A7CF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1F7441" w14:textId="44185D63" w:rsidR="008A48CC" w:rsidRPr="00E91CDB" w:rsidRDefault="008A7CFD" w:rsidP="00DB324A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se zavazuje dodat kupujícímu posypovou sůl </w:t>
      </w:r>
      <w:r w:rsidRPr="00E91CDB">
        <w:rPr>
          <w:rFonts w:ascii="Arial" w:hAnsi="Arial" w:cs="Arial"/>
          <w:sz w:val="22"/>
          <w:szCs w:val="22"/>
          <w:highlight w:val="yellow"/>
        </w:rPr>
        <w:t>(vyspecifikovat uchazečem, obchodní název, zrnitost, atd)</w:t>
      </w:r>
      <w:r w:rsidR="0035488F" w:rsidRPr="00E91CDB">
        <w:rPr>
          <w:rFonts w:ascii="Arial" w:hAnsi="Arial" w:cs="Arial"/>
          <w:sz w:val="22"/>
          <w:szCs w:val="22"/>
        </w:rPr>
        <w:t>, a to</w:t>
      </w:r>
      <w:r w:rsidR="00DB324A" w:rsidRPr="00E91CDB">
        <w:rPr>
          <w:rFonts w:ascii="Arial" w:hAnsi="Arial" w:cs="Arial"/>
          <w:sz w:val="22"/>
          <w:szCs w:val="22"/>
        </w:rPr>
        <w:t xml:space="preserve"> </w:t>
      </w:r>
      <w:r w:rsidRPr="00E91CDB">
        <w:rPr>
          <w:rFonts w:ascii="Arial" w:hAnsi="Arial" w:cs="Arial"/>
          <w:bCs/>
          <w:sz w:val="22"/>
          <w:szCs w:val="22"/>
        </w:rPr>
        <w:t>v </w:t>
      </w:r>
      <w:r w:rsidR="00E21128" w:rsidRPr="00E91CDB">
        <w:rPr>
          <w:rFonts w:ascii="Arial" w:hAnsi="Arial" w:cs="Arial"/>
          <w:bCs/>
          <w:sz w:val="22"/>
          <w:szCs w:val="22"/>
        </w:rPr>
        <w:t>termínu</w:t>
      </w:r>
      <w:r w:rsidRPr="00E91CDB">
        <w:rPr>
          <w:rFonts w:ascii="Arial" w:hAnsi="Arial" w:cs="Arial"/>
          <w:bCs/>
          <w:sz w:val="22"/>
          <w:szCs w:val="22"/>
        </w:rPr>
        <w:t xml:space="preserve"> </w:t>
      </w:r>
      <w:r w:rsidR="00DB324A" w:rsidRPr="00E91CDB">
        <w:rPr>
          <w:rFonts w:ascii="Arial" w:hAnsi="Arial" w:cs="Arial"/>
          <w:bCs/>
          <w:sz w:val="22"/>
          <w:szCs w:val="22"/>
        </w:rPr>
        <w:t xml:space="preserve">od </w:t>
      </w:r>
      <w:r w:rsidR="008A48CC" w:rsidRPr="00E91CDB">
        <w:rPr>
          <w:rFonts w:ascii="Arial" w:hAnsi="Arial" w:cs="Arial"/>
          <w:bCs/>
          <w:sz w:val="22"/>
          <w:szCs w:val="22"/>
        </w:rPr>
        <w:t>1.</w:t>
      </w:r>
      <w:r w:rsidR="00E90065" w:rsidRPr="00E91CDB">
        <w:rPr>
          <w:rFonts w:ascii="Arial" w:hAnsi="Arial" w:cs="Arial"/>
          <w:bCs/>
          <w:sz w:val="22"/>
          <w:szCs w:val="22"/>
        </w:rPr>
        <w:t>8</w:t>
      </w:r>
      <w:r w:rsidR="008A48CC" w:rsidRPr="00E91CDB">
        <w:rPr>
          <w:rFonts w:ascii="Arial" w:hAnsi="Arial" w:cs="Arial"/>
          <w:bCs/>
          <w:sz w:val="22"/>
          <w:szCs w:val="22"/>
        </w:rPr>
        <w:t>.</w:t>
      </w:r>
      <w:r w:rsidR="00E21128" w:rsidRPr="00E91CDB">
        <w:rPr>
          <w:rFonts w:ascii="Arial" w:hAnsi="Arial" w:cs="Arial"/>
          <w:bCs/>
          <w:sz w:val="22"/>
          <w:szCs w:val="22"/>
        </w:rPr>
        <w:t>202</w:t>
      </w:r>
      <w:r w:rsidR="00AE7920">
        <w:rPr>
          <w:rFonts w:ascii="Arial" w:hAnsi="Arial" w:cs="Arial"/>
          <w:bCs/>
          <w:sz w:val="22"/>
          <w:szCs w:val="22"/>
        </w:rPr>
        <w:t>4</w:t>
      </w:r>
      <w:r w:rsidR="00DB324A" w:rsidRPr="00E91CDB">
        <w:rPr>
          <w:rFonts w:ascii="Arial" w:hAnsi="Arial" w:cs="Arial"/>
          <w:bCs/>
          <w:sz w:val="22"/>
          <w:szCs w:val="22"/>
        </w:rPr>
        <w:t xml:space="preserve"> </w:t>
      </w:r>
      <w:r w:rsidR="008A48CC" w:rsidRPr="00E91CDB">
        <w:rPr>
          <w:rFonts w:ascii="Arial" w:hAnsi="Arial" w:cs="Arial"/>
          <w:bCs/>
          <w:sz w:val="22"/>
          <w:szCs w:val="22"/>
        </w:rPr>
        <w:t>do 3</w:t>
      </w:r>
      <w:r w:rsidR="000D566B">
        <w:rPr>
          <w:rFonts w:ascii="Arial" w:hAnsi="Arial" w:cs="Arial"/>
          <w:bCs/>
          <w:sz w:val="22"/>
          <w:szCs w:val="22"/>
        </w:rPr>
        <w:t>0</w:t>
      </w:r>
      <w:r w:rsidR="008A48CC" w:rsidRPr="00E91CDB">
        <w:rPr>
          <w:rFonts w:ascii="Arial" w:hAnsi="Arial" w:cs="Arial"/>
          <w:bCs/>
          <w:sz w:val="22"/>
          <w:szCs w:val="22"/>
        </w:rPr>
        <w:t>.</w:t>
      </w:r>
      <w:r w:rsidR="000D566B">
        <w:rPr>
          <w:rFonts w:ascii="Arial" w:hAnsi="Arial" w:cs="Arial"/>
          <w:bCs/>
          <w:sz w:val="22"/>
          <w:szCs w:val="22"/>
        </w:rPr>
        <w:t>9</w:t>
      </w:r>
      <w:r w:rsidR="008A48CC" w:rsidRPr="00E91CDB">
        <w:rPr>
          <w:rFonts w:ascii="Arial" w:hAnsi="Arial" w:cs="Arial"/>
          <w:bCs/>
          <w:sz w:val="22"/>
          <w:szCs w:val="22"/>
        </w:rPr>
        <w:t>.202</w:t>
      </w:r>
      <w:r w:rsidR="00AE7920">
        <w:rPr>
          <w:rFonts w:ascii="Arial" w:hAnsi="Arial" w:cs="Arial"/>
          <w:bCs/>
          <w:sz w:val="22"/>
          <w:szCs w:val="22"/>
        </w:rPr>
        <w:t>4</w:t>
      </w:r>
      <w:r w:rsidR="008A48CC" w:rsidRPr="00E91CDB">
        <w:rPr>
          <w:rFonts w:ascii="Arial" w:hAnsi="Arial" w:cs="Arial"/>
          <w:bCs/>
          <w:sz w:val="22"/>
          <w:szCs w:val="22"/>
        </w:rPr>
        <w:t xml:space="preserve"> </w:t>
      </w:r>
      <w:r w:rsidRPr="00E91CDB">
        <w:rPr>
          <w:rFonts w:ascii="Arial" w:hAnsi="Arial" w:cs="Arial"/>
          <w:bCs/>
          <w:sz w:val="22"/>
          <w:szCs w:val="22"/>
        </w:rPr>
        <w:t xml:space="preserve">v celkovém </w:t>
      </w:r>
      <w:r w:rsidR="00E21128" w:rsidRPr="00E91CDB">
        <w:rPr>
          <w:rFonts w:ascii="Arial" w:hAnsi="Arial" w:cs="Arial"/>
          <w:bCs/>
          <w:sz w:val="22"/>
          <w:szCs w:val="22"/>
        </w:rPr>
        <w:t>množství</w:t>
      </w:r>
      <w:r w:rsidRPr="00E91CDB">
        <w:rPr>
          <w:rFonts w:ascii="Arial" w:hAnsi="Arial" w:cs="Arial"/>
          <w:bCs/>
          <w:sz w:val="22"/>
          <w:szCs w:val="22"/>
        </w:rPr>
        <w:t xml:space="preserve"> </w:t>
      </w:r>
      <w:r w:rsidR="000D566B">
        <w:rPr>
          <w:rFonts w:ascii="Arial" w:hAnsi="Arial" w:cs="Arial"/>
          <w:bCs/>
          <w:sz w:val="22"/>
          <w:szCs w:val="22"/>
        </w:rPr>
        <w:t>9</w:t>
      </w:r>
      <w:r w:rsidRPr="00E91CDB">
        <w:rPr>
          <w:rFonts w:ascii="Arial" w:hAnsi="Arial" w:cs="Arial"/>
          <w:bCs/>
          <w:sz w:val="22"/>
          <w:szCs w:val="22"/>
        </w:rPr>
        <w:t>00 tun.</w:t>
      </w:r>
      <w:r w:rsidRPr="00E91CDB">
        <w:rPr>
          <w:rFonts w:ascii="Arial" w:hAnsi="Arial" w:cs="Arial"/>
          <w:sz w:val="22"/>
          <w:szCs w:val="22"/>
        </w:rPr>
        <w:t xml:space="preserve"> </w:t>
      </w:r>
      <w:r w:rsidR="007C442D" w:rsidRPr="00E91CDB">
        <w:rPr>
          <w:rFonts w:ascii="Arial" w:hAnsi="Arial" w:cs="Arial"/>
          <w:sz w:val="22"/>
          <w:szCs w:val="22"/>
        </w:rPr>
        <w:t>Prodávající je vázán minimálními požadavky kupujícího, specifikovanými v čl. 4 zadávací dokumentace</w:t>
      </w:r>
      <w:r w:rsidR="00E91CDB">
        <w:rPr>
          <w:rFonts w:ascii="Arial" w:hAnsi="Arial" w:cs="Arial"/>
          <w:sz w:val="22"/>
          <w:szCs w:val="22"/>
        </w:rPr>
        <w:t xml:space="preserve"> </w:t>
      </w:r>
      <w:r w:rsidR="007C442D" w:rsidRPr="00E91CDB">
        <w:rPr>
          <w:rFonts w:ascii="Arial" w:hAnsi="Arial" w:cs="Arial"/>
          <w:sz w:val="22"/>
          <w:szCs w:val="22"/>
        </w:rPr>
        <w:t>(technická specifikace).</w:t>
      </w:r>
    </w:p>
    <w:p w14:paraId="64C24F7D" w14:textId="5288202A" w:rsidR="008A48CC" w:rsidRPr="00E91CDB" w:rsidRDefault="008A48CC" w:rsidP="00DB324A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Prodávající se zavazuje do</w:t>
      </w:r>
      <w:r w:rsidR="00E90065" w:rsidRPr="00E91CDB">
        <w:rPr>
          <w:rFonts w:ascii="Arial" w:hAnsi="Arial" w:cs="Arial"/>
          <w:sz w:val="22"/>
          <w:szCs w:val="22"/>
        </w:rPr>
        <w:t>dávat</w:t>
      </w:r>
      <w:r w:rsidRPr="00E91CDB">
        <w:rPr>
          <w:rFonts w:ascii="Arial" w:hAnsi="Arial" w:cs="Arial"/>
          <w:sz w:val="22"/>
          <w:szCs w:val="22"/>
        </w:rPr>
        <w:t xml:space="preserve"> kupujícímu solanku </w:t>
      </w:r>
      <w:r w:rsidR="00E90065" w:rsidRPr="00E91CDB">
        <w:rPr>
          <w:rFonts w:ascii="Arial" w:hAnsi="Arial" w:cs="Arial"/>
          <w:sz w:val="22"/>
          <w:szCs w:val="22"/>
        </w:rPr>
        <w:t>v množství</w:t>
      </w:r>
      <w:r w:rsidRPr="00E91CDB">
        <w:rPr>
          <w:rFonts w:ascii="Arial" w:hAnsi="Arial" w:cs="Arial"/>
          <w:sz w:val="22"/>
          <w:szCs w:val="22"/>
        </w:rPr>
        <w:t xml:space="preserve"> dle </w:t>
      </w:r>
      <w:r w:rsidR="00E90065" w:rsidRPr="00E91CDB">
        <w:rPr>
          <w:rFonts w:ascii="Arial" w:hAnsi="Arial" w:cs="Arial"/>
          <w:sz w:val="22"/>
          <w:szCs w:val="22"/>
        </w:rPr>
        <w:t xml:space="preserve">aktuálních </w:t>
      </w:r>
      <w:r w:rsidRPr="00E91CDB">
        <w:rPr>
          <w:rFonts w:ascii="Arial" w:hAnsi="Arial" w:cs="Arial"/>
          <w:sz w:val="22"/>
          <w:szCs w:val="22"/>
        </w:rPr>
        <w:t>potřeb kupujícího.</w:t>
      </w:r>
    </w:p>
    <w:p w14:paraId="162A83B3" w14:textId="77777777" w:rsidR="00E16255" w:rsidRPr="00E91CDB" w:rsidRDefault="00E16255" w:rsidP="00E21128">
      <w:pPr>
        <w:jc w:val="both"/>
        <w:rPr>
          <w:rFonts w:ascii="Arial" w:hAnsi="Arial" w:cs="Arial"/>
          <w:sz w:val="22"/>
          <w:szCs w:val="22"/>
        </w:rPr>
      </w:pPr>
    </w:p>
    <w:p w14:paraId="12544791" w14:textId="3E94E6B8" w:rsidR="008A7CFD" w:rsidRPr="00E91CDB" w:rsidRDefault="008A7CFD" w:rsidP="007E1820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II</w:t>
      </w:r>
      <w:r w:rsidR="007C442D" w:rsidRPr="00E91CDB">
        <w:rPr>
          <w:rFonts w:ascii="Arial" w:hAnsi="Arial" w:cs="Arial"/>
          <w:b/>
          <w:sz w:val="22"/>
          <w:szCs w:val="22"/>
        </w:rPr>
        <w:t>I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464A4A16" w14:textId="42088444" w:rsidR="008A7CFD" w:rsidRPr="00E91CDB" w:rsidRDefault="008A7CFD" w:rsidP="008A7C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Cena zboží</w:t>
      </w:r>
      <w:r w:rsidR="007E1820" w:rsidRPr="00E91CDB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E91CDB">
        <w:rPr>
          <w:rFonts w:ascii="Arial" w:hAnsi="Arial" w:cs="Arial"/>
          <w:b/>
          <w:sz w:val="22"/>
          <w:szCs w:val="22"/>
          <w:u w:val="single"/>
        </w:rPr>
        <w:t>způsob úhrady</w:t>
      </w:r>
      <w:r w:rsidR="007E1820" w:rsidRPr="00E91CDB">
        <w:rPr>
          <w:rFonts w:ascii="Arial" w:hAnsi="Arial" w:cs="Arial"/>
          <w:b/>
          <w:sz w:val="22"/>
          <w:szCs w:val="22"/>
          <w:u w:val="single"/>
        </w:rPr>
        <w:t xml:space="preserve"> a platební podmínky</w:t>
      </w:r>
    </w:p>
    <w:p w14:paraId="7C2AD695" w14:textId="77777777" w:rsidR="007E1820" w:rsidRPr="00E91CDB" w:rsidRDefault="007E1820" w:rsidP="008A7CFD">
      <w:pPr>
        <w:rPr>
          <w:rFonts w:ascii="Arial" w:hAnsi="Arial" w:cs="Arial"/>
          <w:sz w:val="22"/>
          <w:szCs w:val="22"/>
        </w:rPr>
      </w:pPr>
    </w:p>
    <w:p w14:paraId="1A49C9EF" w14:textId="69AA2A02" w:rsidR="008A7CFD" w:rsidRPr="00E91CDB" w:rsidRDefault="008A7CFD" w:rsidP="008A7CFD">
      <w:pPr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Jednotková cena</w:t>
      </w:r>
      <w:r w:rsidR="00E91CDB">
        <w:rPr>
          <w:rFonts w:ascii="Arial" w:hAnsi="Arial" w:cs="Arial"/>
          <w:b/>
          <w:sz w:val="22"/>
          <w:szCs w:val="22"/>
        </w:rPr>
        <w:t>:</w:t>
      </w:r>
    </w:p>
    <w:p w14:paraId="737D2EFC" w14:textId="77777777" w:rsidR="00D97761" w:rsidRPr="00E91CDB" w:rsidRDefault="00D97761" w:rsidP="008A7CFD">
      <w:pPr>
        <w:rPr>
          <w:rFonts w:ascii="Arial" w:hAnsi="Arial" w:cs="Arial"/>
          <w:b/>
          <w:sz w:val="22"/>
          <w:szCs w:val="22"/>
        </w:rPr>
      </w:pPr>
    </w:p>
    <w:tbl>
      <w:tblPr>
        <w:tblW w:w="450.10pt" w:type="dxa"/>
        <w:tblInd w:w="0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670"/>
        <w:gridCol w:w="2409"/>
        <w:gridCol w:w="1418"/>
        <w:gridCol w:w="2505"/>
      </w:tblGrid>
      <w:tr w:rsidR="00E91CDB" w:rsidRPr="00E91CDB" w14:paraId="1C008F3B" w14:textId="77777777" w:rsidTr="009C5FCB">
        <w:tc>
          <w:tcPr>
            <w:tcW w:w="133.50pt" w:type="dxa"/>
            <w:vMerge w:val="restart"/>
            <w:tcBorders>
              <w:top w:val="double" w:sz="6" w:space="0" w:color="auto"/>
              <w:start w:val="double" w:sz="6" w:space="0" w:color="auto"/>
              <w:end w:val="double" w:sz="6" w:space="0" w:color="auto"/>
            </w:tcBorders>
            <w:vAlign w:val="center"/>
          </w:tcPr>
          <w:p w14:paraId="1BD492F8" w14:textId="26936FB8" w:rsidR="009C5FCB" w:rsidRPr="00E91CDB" w:rsidRDefault="009C5FCB" w:rsidP="009C5FCB">
            <w:pPr>
              <w:pStyle w:val="Nadpis6"/>
              <w:rPr>
                <w:rFonts w:ascii="Arial" w:hAnsi="Arial" w:cs="Arial"/>
                <w:b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91CDB">
              <w:rPr>
                <w:rFonts w:ascii="Arial" w:hAnsi="Arial" w:cs="Arial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Druh materiálu</w:t>
            </w:r>
          </w:p>
        </w:tc>
        <w:tc>
          <w:tcPr>
            <w:tcW w:w="316.60pt" w:type="dxa"/>
            <w:gridSpan w:val="3"/>
            <w:tcBorders>
              <w:top w:val="double" w:sz="6" w:space="0" w:color="auto"/>
              <w:start w:val="nil"/>
              <w:bottom w:val="double" w:sz="6" w:space="0" w:color="auto"/>
              <w:end w:val="double" w:sz="6" w:space="0" w:color="auto"/>
            </w:tcBorders>
          </w:tcPr>
          <w:p w14:paraId="4516EFF6" w14:textId="7105BF33" w:rsidR="009C5FCB" w:rsidRPr="00E91CDB" w:rsidRDefault="009C5FCB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 xml:space="preserve"> Cena</w:t>
            </w:r>
          </w:p>
        </w:tc>
      </w:tr>
      <w:tr w:rsidR="00E91CDB" w:rsidRPr="00E91CDB" w14:paraId="0D3C209B" w14:textId="77777777" w:rsidTr="0033292C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vMerge/>
            <w:tcBorders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5C837C42" w14:textId="48D4CB98" w:rsidR="009C5FCB" w:rsidRPr="00E91CDB" w:rsidRDefault="009C5FCB" w:rsidP="009C5FCB">
            <w:pPr>
              <w:pStyle w:val="Nadpis6"/>
              <w:rPr>
                <w:rFonts w:ascii="Arial" w:hAnsi="Arial" w:cs="Arial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.45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0D15439" w14:textId="34209874" w:rsidR="009C5FCB" w:rsidRPr="00E91CDB" w:rsidRDefault="009C5FCB" w:rsidP="007E1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70.90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4998D4B1" w14:textId="77777777" w:rsidR="009C5FCB" w:rsidRPr="00E91CDB" w:rsidRDefault="009C5FCB" w:rsidP="00D31C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125.25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822E1C6" w14:textId="3B167844" w:rsidR="009C5FCB" w:rsidRPr="00E91CDB" w:rsidRDefault="009C5FCB" w:rsidP="007E1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Cena včetně DPH</w:t>
            </w:r>
          </w:p>
        </w:tc>
      </w:tr>
      <w:tr w:rsidR="00E91CDB" w:rsidRPr="00E91CDB" w14:paraId="4FED440C" w14:textId="77777777" w:rsidTr="009C5FC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tcBorders>
              <w:top w:val="double" w:sz="6" w:space="0" w:color="auto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56BB8C36" w14:textId="44FBA3AE" w:rsidR="008A7CFD" w:rsidRPr="00E91CDB" w:rsidRDefault="009C5FCB" w:rsidP="009C5F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Posypová s</w:t>
            </w:r>
            <w:r w:rsidR="007E1820" w:rsidRPr="00E91CDB">
              <w:rPr>
                <w:rFonts w:ascii="Arial" w:hAnsi="Arial" w:cs="Arial"/>
                <w:sz w:val="22"/>
                <w:szCs w:val="22"/>
              </w:rPr>
              <w:t>ůl</w:t>
            </w:r>
            <w:r w:rsidRPr="00E91CDB">
              <w:rPr>
                <w:rFonts w:ascii="Arial" w:hAnsi="Arial" w:cs="Arial"/>
                <w:sz w:val="22"/>
                <w:szCs w:val="22"/>
              </w:rPr>
              <w:t xml:space="preserve"> (Kč/t)</w:t>
            </w:r>
          </w:p>
        </w:tc>
        <w:tc>
          <w:tcPr>
            <w:tcW w:w="120.4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73FECC68" w14:textId="4CB398DC" w:rsidR="008A7CFD" w:rsidRPr="00E91CDB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  <w:tc>
          <w:tcPr>
            <w:tcW w:w="70.9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0F494FD" w14:textId="727C4D09" w:rsidR="008A7CFD" w:rsidRPr="00E91CDB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125.2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2047445" w14:textId="3E10AB55" w:rsidR="008A7CFD" w:rsidRPr="00E91CDB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</w:tr>
      <w:tr w:rsidR="008A48CC" w:rsidRPr="00E91CDB" w14:paraId="63162113" w14:textId="77777777" w:rsidTr="009C5FC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tcBorders>
              <w:top w:val="double" w:sz="6" w:space="0" w:color="auto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43C581C1" w14:textId="5E7C51D4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Solanka (Kč/m</w:t>
            </w:r>
            <w:r w:rsidRPr="00E91CD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91C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0.4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0B0F93AC" w14:textId="7B8A7626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  <w:tc>
          <w:tcPr>
            <w:tcW w:w="70.9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6FA0D6B1" w14:textId="09E394BB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125.2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085940C3" w14:textId="7ACD8666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</w:tr>
    </w:tbl>
    <w:p w14:paraId="5C58570D" w14:textId="77777777" w:rsidR="008A7CFD" w:rsidRPr="00E91CDB" w:rsidRDefault="008A7CFD" w:rsidP="008A7CFD">
      <w:pPr>
        <w:rPr>
          <w:rFonts w:ascii="Arial" w:hAnsi="Arial" w:cs="Arial"/>
          <w:b/>
          <w:sz w:val="22"/>
          <w:szCs w:val="22"/>
        </w:rPr>
      </w:pPr>
    </w:p>
    <w:p w14:paraId="65B03CF8" w14:textId="77777777" w:rsidR="001E1D4E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Výše uvedené ceny zahrnují veškeré náklady spojené s dopravou do areálu </w:t>
      </w:r>
      <w:r w:rsidR="009C5FCB" w:rsidRPr="00E91CDB">
        <w:rPr>
          <w:rFonts w:ascii="Arial" w:hAnsi="Arial" w:cs="Arial"/>
          <w:sz w:val="22"/>
          <w:szCs w:val="22"/>
        </w:rPr>
        <w:t>kupujícího</w:t>
      </w:r>
      <w:r w:rsidRPr="00E91CDB">
        <w:rPr>
          <w:rFonts w:ascii="Arial" w:hAnsi="Arial" w:cs="Arial"/>
          <w:sz w:val="22"/>
          <w:szCs w:val="22"/>
        </w:rPr>
        <w:t>,</w:t>
      </w:r>
      <w:r w:rsidR="009C5FCB" w:rsidRPr="00E91CDB">
        <w:rPr>
          <w:rFonts w:ascii="Arial" w:hAnsi="Arial" w:cs="Arial"/>
          <w:sz w:val="22"/>
          <w:szCs w:val="22"/>
        </w:rPr>
        <w:t xml:space="preserve"> </w:t>
      </w:r>
      <w:r w:rsidRPr="00E91CDB">
        <w:rPr>
          <w:rFonts w:ascii="Arial" w:hAnsi="Arial" w:cs="Arial"/>
          <w:sz w:val="22"/>
          <w:szCs w:val="22"/>
        </w:rPr>
        <w:t>ul. Karvinská 247/63, 736 01, Havířov-město.</w:t>
      </w:r>
    </w:p>
    <w:p w14:paraId="44106DA2" w14:textId="7620834E" w:rsidR="008A7CFD" w:rsidRPr="00E91CDB" w:rsidRDefault="00D97761" w:rsidP="008A7CFD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Výše uvedené ceny zahrnují veškeré náklady</w:t>
      </w:r>
      <w:r w:rsidR="008A7CFD" w:rsidRPr="00E91CDB">
        <w:rPr>
          <w:rFonts w:ascii="Arial" w:hAnsi="Arial" w:cs="Arial"/>
          <w:sz w:val="22"/>
          <w:szCs w:val="22"/>
        </w:rPr>
        <w:t xml:space="preserve"> za </w:t>
      </w:r>
      <w:r w:rsidR="001E1D4E" w:rsidRPr="00E91CDB">
        <w:rPr>
          <w:rFonts w:ascii="Arial" w:hAnsi="Arial" w:cs="Arial"/>
          <w:sz w:val="22"/>
          <w:szCs w:val="22"/>
        </w:rPr>
        <w:t xml:space="preserve">uskladnění </w:t>
      </w:r>
      <w:r w:rsidR="008A7CFD" w:rsidRPr="00E91CDB">
        <w:rPr>
          <w:rFonts w:ascii="Arial" w:hAnsi="Arial" w:cs="Arial"/>
          <w:sz w:val="22"/>
          <w:szCs w:val="22"/>
        </w:rPr>
        <w:t>neodebrané soli v konsignačním skladu prodávajícího.</w:t>
      </w:r>
    </w:p>
    <w:p w14:paraId="5BE2AE14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</w:p>
    <w:p w14:paraId="223D21D7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Celková cena za dodávku soli v Kč</w:t>
      </w:r>
      <w:r w:rsidRPr="00E91CDB">
        <w:rPr>
          <w:rFonts w:ascii="Arial" w:hAnsi="Arial" w:cs="Arial"/>
          <w:sz w:val="22"/>
          <w:szCs w:val="22"/>
        </w:rPr>
        <w:t>:</w:t>
      </w:r>
    </w:p>
    <w:p w14:paraId="1E47F027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52.1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264"/>
        <w:gridCol w:w="2267"/>
        <w:gridCol w:w="2244"/>
        <w:gridCol w:w="2267"/>
      </w:tblGrid>
      <w:tr w:rsidR="00E91CDB" w:rsidRPr="00E91CDB" w14:paraId="2E6A9E66" w14:textId="77777777" w:rsidTr="008A48CC">
        <w:tc>
          <w:tcPr>
            <w:tcW w:w="113.20pt" w:type="dxa"/>
            <w:shd w:val="clear" w:color="auto" w:fill="auto"/>
          </w:tcPr>
          <w:p w14:paraId="48D4C0BD" w14:textId="77777777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  <w:p w14:paraId="24F2F1D2" w14:textId="77777777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.35pt" w:type="dxa"/>
            <w:shd w:val="clear" w:color="auto" w:fill="auto"/>
          </w:tcPr>
          <w:p w14:paraId="1733D2FE" w14:textId="2B1EB265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Celk</w:t>
            </w:r>
            <w:r w:rsidR="008A48CC" w:rsidRPr="00E91CDB">
              <w:rPr>
                <w:rFonts w:ascii="Arial" w:hAnsi="Arial" w:cs="Arial"/>
                <w:b/>
                <w:sz w:val="22"/>
                <w:szCs w:val="22"/>
              </w:rPr>
              <w:t xml:space="preserve">ová </w:t>
            </w:r>
            <w:r w:rsidRPr="00E91CDB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112.20pt" w:type="dxa"/>
            <w:shd w:val="clear" w:color="auto" w:fill="auto"/>
          </w:tcPr>
          <w:p w14:paraId="3A321B9D" w14:textId="77777777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113.35pt" w:type="dxa"/>
            <w:shd w:val="clear" w:color="auto" w:fill="auto"/>
          </w:tcPr>
          <w:p w14:paraId="2F5A187F" w14:textId="5CBBDA0B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Celk</w:t>
            </w:r>
            <w:r w:rsidR="008A48CC" w:rsidRPr="00E91CDB">
              <w:rPr>
                <w:rFonts w:ascii="Arial" w:hAnsi="Arial" w:cs="Arial"/>
                <w:b/>
                <w:sz w:val="22"/>
                <w:szCs w:val="22"/>
              </w:rPr>
              <w:t xml:space="preserve">ová </w:t>
            </w:r>
            <w:r w:rsidRPr="00E91CDB">
              <w:rPr>
                <w:rFonts w:ascii="Arial" w:hAnsi="Arial" w:cs="Arial"/>
                <w:b/>
                <w:sz w:val="22"/>
                <w:szCs w:val="22"/>
              </w:rPr>
              <w:t>cena vč</w:t>
            </w:r>
            <w:r w:rsidR="008A48CC" w:rsidRPr="00E91CDB">
              <w:rPr>
                <w:rFonts w:ascii="Arial" w:hAnsi="Arial" w:cs="Arial"/>
                <w:b/>
                <w:sz w:val="22"/>
                <w:szCs w:val="22"/>
              </w:rPr>
              <w:t xml:space="preserve">etně </w:t>
            </w:r>
            <w:r w:rsidRPr="00E91CDB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8A48CC" w:rsidRPr="00E91CDB" w14:paraId="709D84ED" w14:textId="77777777" w:rsidTr="008A48CC">
        <w:tc>
          <w:tcPr>
            <w:tcW w:w="113.20pt" w:type="dxa"/>
            <w:tcBorders>
              <w:top w:val="sing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4B4B75DD" w14:textId="4317EDAC" w:rsidR="008A48CC" w:rsidRPr="00E91CDB" w:rsidRDefault="000D566B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A48CC" w:rsidRPr="00E91CDB">
              <w:rPr>
                <w:rFonts w:ascii="Arial" w:hAnsi="Arial" w:cs="Arial"/>
                <w:sz w:val="22"/>
                <w:szCs w:val="22"/>
              </w:rPr>
              <w:t>00 tun</w:t>
            </w:r>
          </w:p>
        </w:tc>
        <w:tc>
          <w:tcPr>
            <w:tcW w:w="113.3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28F56BB7" w14:textId="325258C6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  <w:tc>
          <w:tcPr>
            <w:tcW w:w="112.20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6A320972" w14:textId="3D4D7382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113.3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auto"/>
          </w:tcPr>
          <w:p w14:paraId="1CA13C93" w14:textId="5F551BD7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</w:tr>
    </w:tbl>
    <w:p w14:paraId="61CFCF60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</w:p>
    <w:p w14:paraId="41CA43D0" w14:textId="53157B83" w:rsidR="008A7CFD" w:rsidRPr="00E91CDB" w:rsidRDefault="00E21128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Kupující je povinen uhradit celou</w:t>
      </w:r>
      <w:r w:rsidR="008A7CFD" w:rsidRPr="00E91CDB">
        <w:rPr>
          <w:rFonts w:ascii="Arial" w:hAnsi="Arial" w:cs="Arial"/>
          <w:sz w:val="22"/>
          <w:szCs w:val="22"/>
        </w:rPr>
        <w:t xml:space="preserve"> </w:t>
      </w:r>
      <w:r w:rsidRPr="00E91CDB">
        <w:rPr>
          <w:rFonts w:ascii="Arial" w:hAnsi="Arial" w:cs="Arial"/>
          <w:sz w:val="22"/>
          <w:szCs w:val="22"/>
        </w:rPr>
        <w:t>fakturu za</w:t>
      </w:r>
      <w:r w:rsidR="008A7CFD" w:rsidRPr="00E91CDB">
        <w:rPr>
          <w:rFonts w:ascii="Arial" w:hAnsi="Arial" w:cs="Arial"/>
          <w:sz w:val="22"/>
          <w:szCs w:val="22"/>
        </w:rPr>
        <w:t xml:space="preserve"> </w:t>
      </w:r>
      <w:r w:rsidR="000D566B">
        <w:rPr>
          <w:rFonts w:ascii="Arial" w:hAnsi="Arial" w:cs="Arial"/>
          <w:sz w:val="22"/>
          <w:szCs w:val="22"/>
        </w:rPr>
        <w:t>9</w:t>
      </w:r>
      <w:r w:rsidR="008A7CFD" w:rsidRPr="00E91CDB">
        <w:rPr>
          <w:rFonts w:ascii="Arial" w:hAnsi="Arial" w:cs="Arial"/>
          <w:sz w:val="22"/>
          <w:szCs w:val="22"/>
        </w:rPr>
        <w:t xml:space="preserve">00 tun soli do </w:t>
      </w:r>
      <w:r w:rsidR="00E91CDB">
        <w:rPr>
          <w:rFonts w:ascii="Arial" w:hAnsi="Arial" w:cs="Arial"/>
          <w:sz w:val="22"/>
          <w:szCs w:val="22"/>
        </w:rPr>
        <w:t>30</w:t>
      </w:r>
      <w:r w:rsidR="008A7CFD" w:rsidRPr="00E91CDB">
        <w:rPr>
          <w:rFonts w:ascii="Arial" w:hAnsi="Arial" w:cs="Arial"/>
          <w:sz w:val="22"/>
          <w:szCs w:val="22"/>
        </w:rPr>
        <w:t xml:space="preserve"> dnů od dodání první části </w:t>
      </w:r>
      <w:r w:rsidRPr="00E91CDB">
        <w:rPr>
          <w:rFonts w:ascii="Arial" w:hAnsi="Arial" w:cs="Arial"/>
          <w:sz w:val="22"/>
          <w:szCs w:val="22"/>
        </w:rPr>
        <w:t>zboží (</w:t>
      </w:r>
      <w:r w:rsidR="008A7CFD" w:rsidRPr="00E91CDB">
        <w:rPr>
          <w:rFonts w:ascii="Arial" w:hAnsi="Arial" w:cs="Arial"/>
          <w:sz w:val="22"/>
          <w:szCs w:val="22"/>
        </w:rPr>
        <w:t>předmětu smlouvy), dohodou obou stran je možné splatnost prodloužit.</w:t>
      </w:r>
    </w:p>
    <w:p w14:paraId="4073FD9A" w14:textId="77777777" w:rsidR="00D97761" w:rsidRPr="00E91CDB" w:rsidRDefault="00D97761" w:rsidP="008A7CFD">
      <w:pPr>
        <w:jc w:val="both"/>
        <w:rPr>
          <w:rFonts w:ascii="Arial" w:hAnsi="Arial" w:cs="Arial"/>
          <w:sz w:val="22"/>
          <w:szCs w:val="22"/>
        </w:rPr>
      </w:pPr>
    </w:p>
    <w:p w14:paraId="22D7DBB3" w14:textId="621DD541" w:rsidR="008A7CFD" w:rsidRPr="00E91CDB" w:rsidRDefault="008A7CFD" w:rsidP="00DB324A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I</w:t>
      </w:r>
      <w:r w:rsidR="007C442D" w:rsidRPr="00E91CDB">
        <w:rPr>
          <w:rFonts w:ascii="Arial" w:hAnsi="Arial" w:cs="Arial"/>
          <w:b/>
          <w:sz w:val="22"/>
          <w:szCs w:val="22"/>
        </w:rPr>
        <w:t>V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5FDC2647" w14:textId="1DA95B7C" w:rsidR="008A7CFD" w:rsidRPr="00E91CDB" w:rsidRDefault="008A7CFD" w:rsidP="00D9776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Dodací podmínky</w:t>
      </w:r>
    </w:p>
    <w:p w14:paraId="052756B4" w14:textId="77777777" w:rsidR="00D97761" w:rsidRPr="00E91CDB" w:rsidRDefault="00D97761" w:rsidP="00D9776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374B1C" w14:textId="5B52ED6E" w:rsidR="008A7CFD" w:rsidRPr="00E91CDB" w:rsidRDefault="001E1D4E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Předmět plnění smlouvy</w:t>
      </w:r>
      <w:r w:rsidR="008A7CFD" w:rsidRPr="00E91CDB">
        <w:rPr>
          <w:rFonts w:ascii="Arial" w:hAnsi="Arial" w:cs="Arial"/>
          <w:sz w:val="22"/>
          <w:szCs w:val="22"/>
        </w:rPr>
        <w:t xml:space="preserve"> bude kupujícímu dodán </w:t>
      </w:r>
      <w:r w:rsidR="00F83D33" w:rsidRPr="00E91CDB">
        <w:rPr>
          <w:rFonts w:ascii="Arial" w:hAnsi="Arial" w:cs="Arial"/>
          <w:sz w:val="22"/>
          <w:szCs w:val="22"/>
        </w:rPr>
        <w:t xml:space="preserve">silniční </w:t>
      </w:r>
      <w:r w:rsidR="00EB059F" w:rsidRPr="00E91CDB">
        <w:rPr>
          <w:rFonts w:ascii="Arial" w:hAnsi="Arial" w:cs="Arial"/>
          <w:sz w:val="22"/>
          <w:szCs w:val="22"/>
        </w:rPr>
        <w:t xml:space="preserve">nákladní </w:t>
      </w:r>
      <w:r w:rsidR="00F83D33" w:rsidRPr="00E91CDB">
        <w:rPr>
          <w:rFonts w:ascii="Arial" w:hAnsi="Arial" w:cs="Arial"/>
          <w:sz w:val="22"/>
          <w:szCs w:val="22"/>
        </w:rPr>
        <w:t>dopravou</w:t>
      </w:r>
      <w:r w:rsidR="008A7CFD" w:rsidRPr="00E91CDB">
        <w:rPr>
          <w:rFonts w:ascii="Arial" w:hAnsi="Arial" w:cs="Arial"/>
          <w:sz w:val="22"/>
          <w:szCs w:val="22"/>
        </w:rPr>
        <w:t xml:space="preserve"> do </w:t>
      </w:r>
      <w:r w:rsidR="00F83D33" w:rsidRPr="00E91CDB">
        <w:rPr>
          <w:rFonts w:ascii="Arial" w:hAnsi="Arial" w:cs="Arial"/>
          <w:sz w:val="22"/>
          <w:szCs w:val="22"/>
        </w:rPr>
        <w:t xml:space="preserve">areálu kupujícího </w:t>
      </w:r>
      <w:r w:rsidRPr="00E91CDB">
        <w:rPr>
          <w:rFonts w:ascii="Arial" w:hAnsi="Arial" w:cs="Arial"/>
          <w:sz w:val="22"/>
          <w:szCs w:val="22"/>
        </w:rPr>
        <w:t>na adrese ul. Karvinská 247/63, 736 01, Havířov-město.</w:t>
      </w:r>
    </w:p>
    <w:p w14:paraId="3C0E2942" w14:textId="3751D18C" w:rsidR="00512B24" w:rsidRPr="00E91CDB" w:rsidRDefault="009C5FCB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Kupující není povinen odebrat </w:t>
      </w:r>
      <w:r w:rsidR="00512B24" w:rsidRPr="00E91CDB">
        <w:rPr>
          <w:rFonts w:ascii="Arial" w:hAnsi="Arial" w:cs="Arial"/>
          <w:sz w:val="22"/>
          <w:szCs w:val="22"/>
        </w:rPr>
        <w:t>celé množství posypové soli najednou, ale je oprávněn dodávky posypové soli rozdělit dle svých provozních potřeb a skladovacích možností</w:t>
      </w:r>
      <w:r w:rsidR="00D561AF" w:rsidRPr="00E91CDB">
        <w:rPr>
          <w:rFonts w:ascii="Arial" w:hAnsi="Arial" w:cs="Arial"/>
          <w:sz w:val="22"/>
          <w:szCs w:val="22"/>
        </w:rPr>
        <w:t xml:space="preserve"> na dílčí objednávky</w:t>
      </w:r>
      <w:r w:rsidR="00512B24" w:rsidRPr="00E91CDB">
        <w:rPr>
          <w:rFonts w:ascii="Arial" w:hAnsi="Arial" w:cs="Arial"/>
          <w:sz w:val="22"/>
          <w:szCs w:val="22"/>
        </w:rPr>
        <w:t>. Kupující je však povinen odebrat celkové množství nejpozději do 30.</w:t>
      </w:r>
      <w:r w:rsidR="00E90065" w:rsidRPr="00E91CDB">
        <w:rPr>
          <w:rFonts w:ascii="Arial" w:hAnsi="Arial" w:cs="Arial"/>
          <w:sz w:val="22"/>
          <w:szCs w:val="22"/>
        </w:rPr>
        <w:t>9</w:t>
      </w:r>
      <w:r w:rsidR="00512B24" w:rsidRPr="00E91CDB">
        <w:rPr>
          <w:rFonts w:ascii="Arial" w:hAnsi="Arial" w:cs="Arial"/>
          <w:sz w:val="22"/>
          <w:szCs w:val="22"/>
        </w:rPr>
        <w:t>.202</w:t>
      </w:r>
      <w:r w:rsidR="009843E7">
        <w:rPr>
          <w:rFonts w:ascii="Arial" w:hAnsi="Arial" w:cs="Arial"/>
          <w:sz w:val="22"/>
          <w:szCs w:val="22"/>
        </w:rPr>
        <w:t>4</w:t>
      </w:r>
      <w:r w:rsidR="00512B24" w:rsidRPr="00E91CDB">
        <w:rPr>
          <w:rFonts w:ascii="Arial" w:hAnsi="Arial" w:cs="Arial"/>
          <w:sz w:val="22"/>
          <w:szCs w:val="22"/>
        </w:rPr>
        <w:t>. Prodávající je povinen tento způsob dodávky strpět.</w:t>
      </w:r>
    </w:p>
    <w:p w14:paraId="662B43E1" w14:textId="4189D00B" w:rsidR="009C5FCB" w:rsidRPr="00E91CDB" w:rsidRDefault="00512B24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Prodávající je povinen uskladnit kupujícím neodebranou posypovou sůl ve svém konsignačním skladu na své náklady</w:t>
      </w:r>
      <w:r w:rsidR="008A48CC" w:rsidRPr="00E91CDB">
        <w:rPr>
          <w:rFonts w:ascii="Arial" w:hAnsi="Arial" w:cs="Arial"/>
          <w:sz w:val="22"/>
          <w:szCs w:val="22"/>
        </w:rPr>
        <w:t>.</w:t>
      </w:r>
      <w:r w:rsidRPr="00E91CDB">
        <w:rPr>
          <w:rFonts w:ascii="Arial" w:hAnsi="Arial" w:cs="Arial"/>
          <w:sz w:val="22"/>
          <w:szCs w:val="22"/>
        </w:rPr>
        <w:t xml:space="preserve">  </w:t>
      </w:r>
    </w:p>
    <w:p w14:paraId="62493E92" w14:textId="77777777" w:rsidR="008A7CFD" w:rsidRPr="00E91CDB" w:rsidRDefault="008A7CFD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Plnění bude předem upřesňováno prodávajícím dle požadavků kupujícího v množství a termínu.</w:t>
      </w:r>
    </w:p>
    <w:p w14:paraId="2EF2593B" w14:textId="518D8102" w:rsidR="008A7CFD" w:rsidRPr="00E91CDB" w:rsidRDefault="008A7CFD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garantuje kupujícímu, že </w:t>
      </w:r>
      <w:r w:rsidRPr="00E91CD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je</w:t>
      </w:r>
      <w:r w:rsidR="00F83D33" w:rsidRPr="00E91CD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/ není</w:t>
      </w:r>
      <w:r w:rsidRPr="00E91CDB">
        <w:rPr>
          <w:rFonts w:ascii="Arial" w:hAnsi="Arial" w:cs="Arial"/>
          <w:sz w:val="22"/>
          <w:szCs w:val="22"/>
        </w:rPr>
        <w:t xml:space="preserve"> schopen a připraven dle </w:t>
      </w:r>
      <w:r w:rsidR="00F83D33" w:rsidRPr="00E91CDB">
        <w:rPr>
          <w:rFonts w:ascii="Arial" w:hAnsi="Arial" w:cs="Arial"/>
          <w:sz w:val="22"/>
          <w:szCs w:val="22"/>
        </w:rPr>
        <w:t>samostatných</w:t>
      </w:r>
      <w:r w:rsidRPr="00E91CDB">
        <w:rPr>
          <w:rFonts w:ascii="Arial" w:hAnsi="Arial" w:cs="Arial"/>
          <w:sz w:val="22"/>
          <w:szCs w:val="22"/>
        </w:rPr>
        <w:t xml:space="preserve"> objednávek kupujícího dodávat již předem namíchanou solanku a do</w:t>
      </w:r>
      <w:r w:rsidR="00F83D33" w:rsidRPr="00E91CDB">
        <w:rPr>
          <w:rFonts w:ascii="Arial" w:hAnsi="Arial" w:cs="Arial"/>
          <w:sz w:val="22"/>
          <w:szCs w:val="22"/>
        </w:rPr>
        <w:t>pravit ji</w:t>
      </w:r>
      <w:r w:rsidRPr="00E91CDB">
        <w:rPr>
          <w:rFonts w:ascii="Arial" w:hAnsi="Arial" w:cs="Arial"/>
          <w:sz w:val="22"/>
          <w:szCs w:val="22"/>
        </w:rPr>
        <w:t xml:space="preserve"> do </w:t>
      </w:r>
      <w:r w:rsidR="00F83D33" w:rsidRPr="00E91CDB">
        <w:rPr>
          <w:rFonts w:ascii="Arial" w:hAnsi="Arial" w:cs="Arial"/>
          <w:sz w:val="22"/>
          <w:szCs w:val="22"/>
        </w:rPr>
        <w:t xml:space="preserve">areálu </w:t>
      </w:r>
      <w:r w:rsidRPr="00E91CDB">
        <w:rPr>
          <w:rFonts w:ascii="Arial" w:hAnsi="Arial" w:cs="Arial"/>
          <w:sz w:val="22"/>
          <w:szCs w:val="22"/>
        </w:rPr>
        <w:t>kupujícího.</w:t>
      </w:r>
    </w:p>
    <w:p w14:paraId="2255FF62" w14:textId="43E1942C" w:rsidR="008A7CFD" w:rsidRPr="00E91CDB" w:rsidRDefault="008A7CFD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Jednotlivé dodávky soli i solanky budou předem potvrzeny kupujícímu, a to buď e-mailem, nebo písemně nejpozději</w:t>
      </w:r>
      <w:r w:rsidR="00903B7D" w:rsidRPr="00E91CDB">
        <w:rPr>
          <w:rFonts w:ascii="Arial" w:hAnsi="Arial" w:cs="Arial"/>
          <w:sz w:val="22"/>
          <w:szCs w:val="22"/>
        </w:rPr>
        <w:t xml:space="preserve"> </w:t>
      </w:r>
      <w:r w:rsidR="00F83D33" w:rsidRPr="00E91CDB">
        <w:rPr>
          <w:rFonts w:ascii="Arial" w:hAnsi="Arial" w:cs="Arial"/>
          <w:sz w:val="22"/>
          <w:szCs w:val="22"/>
        </w:rPr>
        <w:t>do</w:t>
      </w:r>
      <w:r w:rsidR="00DB324A" w:rsidRPr="00E91CDB">
        <w:rPr>
          <w:rFonts w:ascii="Arial" w:hAnsi="Arial" w:cs="Arial"/>
          <w:sz w:val="22"/>
          <w:szCs w:val="22"/>
        </w:rPr>
        <w:t xml:space="preserve"> 3</w:t>
      </w:r>
      <w:r w:rsidRPr="00E91CDB">
        <w:rPr>
          <w:rFonts w:ascii="Arial" w:hAnsi="Arial" w:cs="Arial"/>
          <w:sz w:val="22"/>
          <w:szCs w:val="22"/>
        </w:rPr>
        <w:t xml:space="preserve"> pracovních dnů </w:t>
      </w:r>
      <w:r w:rsidR="00DB324A" w:rsidRPr="00E91CDB">
        <w:rPr>
          <w:rFonts w:ascii="Arial" w:hAnsi="Arial" w:cs="Arial"/>
          <w:sz w:val="22"/>
          <w:szCs w:val="22"/>
        </w:rPr>
        <w:t xml:space="preserve">od doručení objednávky. </w:t>
      </w:r>
      <w:r w:rsidRPr="00E91CDB">
        <w:rPr>
          <w:rFonts w:ascii="Arial" w:hAnsi="Arial" w:cs="Arial"/>
          <w:sz w:val="22"/>
          <w:szCs w:val="22"/>
        </w:rPr>
        <w:t xml:space="preserve">V objednávce kupujícího bude </w:t>
      </w:r>
      <w:r w:rsidR="00DB324A" w:rsidRPr="00E91CDB">
        <w:rPr>
          <w:rFonts w:ascii="Arial" w:hAnsi="Arial" w:cs="Arial"/>
          <w:sz w:val="22"/>
          <w:szCs w:val="22"/>
        </w:rPr>
        <w:t xml:space="preserve">vždy uvedeno </w:t>
      </w:r>
      <w:r w:rsidRPr="00E91CDB">
        <w:rPr>
          <w:rFonts w:ascii="Arial" w:hAnsi="Arial" w:cs="Arial"/>
          <w:sz w:val="22"/>
          <w:szCs w:val="22"/>
        </w:rPr>
        <w:t>konkrétní množství soli či solanky specifikováno v tunách/litrech</w:t>
      </w:r>
      <w:r w:rsidR="00DB324A" w:rsidRPr="00E91CDB">
        <w:rPr>
          <w:rFonts w:ascii="Arial" w:hAnsi="Arial" w:cs="Arial"/>
          <w:sz w:val="22"/>
          <w:szCs w:val="22"/>
        </w:rPr>
        <w:t xml:space="preserve"> a požadovaný termín dodání</w:t>
      </w:r>
      <w:r w:rsidRPr="00E91CDB">
        <w:rPr>
          <w:rFonts w:ascii="Arial" w:hAnsi="Arial" w:cs="Arial"/>
          <w:sz w:val="22"/>
          <w:szCs w:val="22"/>
        </w:rPr>
        <w:t>.</w:t>
      </w:r>
    </w:p>
    <w:p w14:paraId="1F5E44DE" w14:textId="65E2FE61" w:rsidR="008A48CC" w:rsidRPr="00E91CDB" w:rsidRDefault="008A48CC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je povinen dodat požadované množství posypové soli nebo solanky do </w:t>
      </w:r>
      <w:r w:rsidRPr="00E91CDB">
        <w:rPr>
          <w:rFonts w:ascii="Arial" w:hAnsi="Arial" w:cs="Arial"/>
          <w:sz w:val="22"/>
          <w:szCs w:val="22"/>
          <w:highlight w:val="yellow"/>
        </w:rPr>
        <w:t>……</w:t>
      </w:r>
      <w:r w:rsidRPr="00E91CDB">
        <w:rPr>
          <w:rFonts w:ascii="Arial" w:hAnsi="Arial" w:cs="Arial"/>
          <w:sz w:val="22"/>
          <w:szCs w:val="22"/>
        </w:rPr>
        <w:t xml:space="preserve"> kalendářních dnů od obdržení objednávky kupujícího.</w:t>
      </w:r>
    </w:p>
    <w:p w14:paraId="7FC4FEAC" w14:textId="77777777" w:rsidR="00DB324A" w:rsidRPr="00E91CDB" w:rsidRDefault="00DB324A" w:rsidP="00DB324A">
      <w:pPr>
        <w:ind w:firstLine="35.40pt"/>
        <w:jc w:val="both"/>
        <w:rPr>
          <w:rFonts w:ascii="Arial" w:hAnsi="Arial" w:cs="Arial"/>
          <w:sz w:val="22"/>
          <w:szCs w:val="22"/>
        </w:rPr>
      </w:pPr>
    </w:p>
    <w:p w14:paraId="27C0D7B2" w14:textId="14BAF5DA" w:rsidR="00602C88" w:rsidRPr="00E91CDB" w:rsidRDefault="00602C88" w:rsidP="00602C88">
      <w:pPr>
        <w:jc w:val="center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b/>
          <w:bCs/>
          <w:sz w:val="22"/>
          <w:szCs w:val="22"/>
        </w:rPr>
        <w:t>V</w:t>
      </w:r>
      <w:r w:rsidRPr="00E91CDB">
        <w:rPr>
          <w:rFonts w:ascii="Arial" w:hAnsi="Arial" w:cs="Arial"/>
          <w:sz w:val="22"/>
          <w:szCs w:val="22"/>
        </w:rPr>
        <w:t>.</w:t>
      </w:r>
    </w:p>
    <w:p w14:paraId="2C1F7F43" w14:textId="77777777" w:rsidR="00602C88" w:rsidRPr="00E91CDB" w:rsidRDefault="00602C88" w:rsidP="00602C8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91CDB">
        <w:rPr>
          <w:rFonts w:ascii="Arial" w:hAnsi="Arial" w:cs="Arial"/>
          <w:b/>
          <w:bCs/>
          <w:sz w:val="22"/>
          <w:szCs w:val="22"/>
          <w:u w:val="single"/>
        </w:rPr>
        <w:t>Sankce</w:t>
      </w:r>
    </w:p>
    <w:p w14:paraId="4F61FEA3" w14:textId="77777777" w:rsidR="00602C88" w:rsidRPr="00E91CDB" w:rsidRDefault="00602C88" w:rsidP="00602C8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72901F" w14:textId="77777777" w:rsidR="00602C88" w:rsidRPr="00E91CDB" w:rsidRDefault="00602C88" w:rsidP="00602C88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V případě, že prodávající nedodá kupujícímu sůl, případně solanku v domluveném termínu a množství, kupující je oprávněn prodávajícímu naúčtovat smluvní pokutu, ve výši 0,05 % z ceny nedodaného zboží za každý den prodlení.</w:t>
      </w:r>
    </w:p>
    <w:p w14:paraId="2F0FFE75" w14:textId="77777777" w:rsidR="00602C88" w:rsidRPr="00E91CDB" w:rsidRDefault="00602C88" w:rsidP="00602C88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Taktéž je oprávněn prodávající vůči kupujícímu, pokud nebude faktura uhrazena v čas, naúčtovat smluvní pokutu 0,05 % za každý den prodlení.</w:t>
      </w:r>
    </w:p>
    <w:p w14:paraId="5AC34C1B" w14:textId="77777777" w:rsidR="00E16255" w:rsidRPr="00E91CDB" w:rsidRDefault="00E16255" w:rsidP="008A7CFD">
      <w:pPr>
        <w:ind w:firstLine="35.40pt"/>
        <w:jc w:val="both"/>
        <w:rPr>
          <w:rFonts w:ascii="Arial" w:hAnsi="Arial" w:cs="Arial"/>
          <w:sz w:val="22"/>
          <w:szCs w:val="22"/>
        </w:rPr>
      </w:pPr>
    </w:p>
    <w:p w14:paraId="38ED19E5" w14:textId="637678EC" w:rsidR="008A7CFD" w:rsidRPr="00E91CDB" w:rsidRDefault="008A7CFD" w:rsidP="00DB324A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V</w:t>
      </w:r>
      <w:r w:rsidR="007C442D" w:rsidRPr="00E91CDB">
        <w:rPr>
          <w:rFonts w:ascii="Arial" w:hAnsi="Arial" w:cs="Arial"/>
          <w:b/>
          <w:sz w:val="22"/>
          <w:szCs w:val="22"/>
        </w:rPr>
        <w:t>I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64B65B18" w14:textId="52CA1DC5" w:rsidR="00DB324A" w:rsidRPr="00E91CDB" w:rsidRDefault="008A7CFD" w:rsidP="00D9776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2EE4E170" w14:textId="77777777" w:rsidR="00D97761" w:rsidRPr="00E91CDB" w:rsidRDefault="00D97761" w:rsidP="00D9776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467.8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356"/>
      </w:tblGrid>
      <w:tr w:rsidR="00E91CDB" w:rsidRPr="00E91CDB" w14:paraId="05AF8141" w14:textId="77777777" w:rsidTr="00E91CDB">
        <w:tc>
          <w:tcPr>
            <w:tcW w:w="467.80pt" w:type="dxa"/>
          </w:tcPr>
          <w:p w14:paraId="0492901E" w14:textId="5D3D0FAD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Kupní smlouva je uzavřena na základě výsledku výběrového řízení – veřejná zakázka malého rozsahu č.</w:t>
            </w:r>
            <w:r w:rsidR="009843E7">
              <w:rPr>
                <w:rFonts w:ascii="Arial" w:hAnsi="Arial" w:cs="Arial"/>
                <w:sz w:val="22"/>
                <w:szCs w:val="22"/>
              </w:rPr>
              <w:t>5</w:t>
            </w:r>
            <w:r w:rsidRPr="00E91CDB">
              <w:rPr>
                <w:rFonts w:ascii="Arial" w:hAnsi="Arial" w:cs="Arial"/>
                <w:sz w:val="22"/>
                <w:szCs w:val="22"/>
              </w:rPr>
              <w:t>/202</w:t>
            </w:r>
            <w:r w:rsidR="009843E7">
              <w:rPr>
                <w:rFonts w:ascii="Arial" w:hAnsi="Arial" w:cs="Arial"/>
                <w:sz w:val="22"/>
                <w:szCs w:val="22"/>
              </w:rPr>
              <w:t>4</w:t>
            </w:r>
            <w:r w:rsidRPr="00E91CDB">
              <w:rPr>
                <w:rFonts w:ascii="Arial" w:hAnsi="Arial" w:cs="Arial"/>
                <w:sz w:val="22"/>
                <w:szCs w:val="22"/>
              </w:rPr>
              <w:t xml:space="preserve"> s názvem „Dodávka posypové soli a solanky pro zimní údržbu“ vypsané kupujícím dne 202</w:t>
            </w:r>
            <w:r w:rsidR="009843E7">
              <w:rPr>
                <w:rFonts w:ascii="Arial" w:hAnsi="Arial" w:cs="Arial"/>
                <w:sz w:val="22"/>
                <w:szCs w:val="22"/>
              </w:rPr>
              <w:t>4</w:t>
            </w:r>
            <w:r w:rsidRPr="00E91CDB">
              <w:rPr>
                <w:rFonts w:ascii="Arial" w:hAnsi="Arial" w:cs="Arial"/>
                <w:sz w:val="22"/>
                <w:szCs w:val="22"/>
              </w:rPr>
              <w:t>, v níž byla nabídka prodávajícího vyhodnocena jako nejvýhodnější.</w:t>
            </w:r>
          </w:p>
        </w:tc>
      </w:tr>
      <w:tr w:rsidR="00E91CDB" w:rsidRPr="00E91CDB" w14:paraId="541D146F" w14:textId="77777777" w:rsidTr="00E91CDB">
        <w:tc>
          <w:tcPr>
            <w:tcW w:w="467.80pt" w:type="dxa"/>
          </w:tcPr>
          <w:p w14:paraId="0F6295E4" w14:textId="36F3CDBA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Prodávající je povinen splnit veškeré podmínky uvedené v zadávací dokumentaci výběrového řízení a obsažené v nabídce prodávajícího.</w:t>
            </w:r>
          </w:p>
        </w:tc>
      </w:tr>
      <w:tr w:rsidR="00E91CDB" w:rsidRPr="00E91CDB" w14:paraId="598D8161" w14:textId="77777777" w:rsidTr="00E91CDB">
        <w:tc>
          <w:tcPr>
            <w:tcW w:w="467.80pt" w:type="dxa"/>
          </w:tcPr>
          <w:p w14:paraId="43D83C48" w14:textId="77777777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Veškeré vady zjištěné kupujícím budou písemně oznámeny bez zbytečného odkladu nejpozději do 5 kalendářních dnů od převzetí zboží. Za účasti zástupců obou stran budou odebrány vzorky reklamovaného zboží a předloženy nezávislé laboratoři k provedení rozboru.</w:t>
            </w:r>
          </w:p>
        </w:tc>
      </w:tr>
      <w:tr w:rsidR="00E91CDB" w:rsidRPr="00E91CDB" w14:paraId="55C5529F" w14:textId="77777777" w:rsidTr="00E91CDB">
        <w:tc>
          <w:tcPr>
            <w:tcW w:w="467.80pt" w:type="dxa"/>
          </w:tcPr>
          <w:p w14:paraId="0BA1B5BA" w14:textId="77777777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Kupující má právo, pokud prokáže, že nebyly prodávajícím dodrženy podmínky předložené v nabídce, požadovat po prodávajícím slevu, příp. v případě dodávky zboží odlišné kvality výměnu zboží na náklady prodávajícího.</w:t>
            </w:r>
          </w:p>
        </w:tc>
      </w:tr>
    </w:tbl>
    <w:p w14:paraId="0DFF847E" w14:textId="77777777" w:rsidR="008A7CFD" w:rsidRPr="00E91CDB" w:rsidRDefault="008A7CFD" w:rsidP="00E91CDB">
      <w:pPr>
        <w:jc w:val="both"/>
        <w:rPr>
          <w:rFonts w:ascii="Arial" w:hAnsi="Arial" w:cs="Arial"/>
          <w:sz w:val="22"/>
          <w:szCs w:val="22"/>
        </w:rPr>
      </w:pPr>
    </w:p>
    <w:p w14:paraId="64486024" w14:textId="4AB9C838" w:rsidR="006E78EC" w:rsidRPr="00E91CDB" w:rsidRDefault="00602C88" w:rsidP="00E91C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1CDB">
        <w:rPr>
          <w:rFonts w:ascii="Arial" w:hAnsi="Arial" w:cs="Arial"/>
          <w:b/>
          <w:bCs/>
          <w:sz w:val="22"/>
          <w:szCs w:val="22"/>
        </w:rPr>
        <w:t>Tato smlouva nabývá platnosti dnem jejího podpisu oběma smluvními stranami a účinnosti dnem uveřejnění v registru smluv v souladu se zákonem č. 340/2015 Sb. Zákon o registru smluv, ve znění pozdějších předpisů.</w:t>
      </w:r>
    </w:p>
    <w:p w14:paraId="7B549CE3" w14:textId="29F5F02B" w:rsidR="008A7CFD" w:rsidRPr="00E91CDB" w:rsidRDefault="00602C88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Tato smlouva může být měněna nebo zrušena pouze písemnými dodatky.</w:t>
      </w:r>
    </w:p>
    <w:p w14:paraId="34C11218" w14:textId="2535AD51" w:rsidR="00602C88" w:rsidRPr="00E91CDB" w:rsidRDefault="00602C88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Pro práva, závazky a právní vztahy touto smlouvou neupravené platí ustanovení obecně platných právních předpisů České republiky.</w:t>
      </w:r>
    </w:p>
    <w:p w14:paraId="0F69707D" w14:textId="56D7CF39" w:rsidR="00602C88" w:rsidRPr="00E91CDB" w:rsidRDefault="00602C88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výslovně souhlasí </w:t>
      </w:r>
      <w:r w:rsidR="007E3F33" w:rsidRPr="00E91CDB">
        <w:rPr>
          <w:rFonts w:ascii="Arial" w:hAnsi="Arial" w:cs="Arial"/>
          <w:sz w:val="22"/>
          <w:szCs w:val="22"/>
        </w:rPr>
        <w:t>se zveřejněním podmínek této smlouvy v rozsahu a za podmínek vyplývajících z příslušných právních předpisů, jakož i s uveřejněním této smlouvy v registru smluv dle zákona 340/2015 Sb., zákon o registru smluv. Smluvní strany berou na vědomí, že smlouvu v registru smluv uveřejní kupující, a to do třiceti kalendářních dnů od podpisu smlouvy druhou smluvní stranou.</w:t>
      </w:r>
    </w:p>
    <w:p w14:paraId="7A28968B" w14:textId="18DB6D17" w:rsidR="007E3F33" w:rsidRPr="00E91CDB" w:rsidRDefault="007E3F33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Tato smlouva je sepsána ve dvou vyhotoveních, z nichž každá smluvní strana obdrží po jednom vyhotovení. Obě vyhotovení mají stejnou platnost.</w:t>
      </w:r>
    </w:p>
    <w:p w14:paraId="65991CB8" w14:textId="0CBB1C6C" w:rsidR="005369AF" w:rsidRPr="00E91CDB" w:rsidRDefault="005369AF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Smluvní strany prohlašují, že si tuto smlouvu před jejím podpisem přečetly, že byla uzavřena po vzájemném projednání, podle jejich pravé a svobodné vůle</w:t>
      </w:r>
      <w:r w:rsidR="00E064B7" w:rsidRPr="00E91CDB">
        <w:rPr>
          <w:rFonts w:ascii="Arial" w:hAnsi="Arial" w:cs="Arial"/>
          <w:sz w:val="22"/>
          <w:szCs w:val="22"/>
        </w:rPr>
        <w:t>, určitě, vážně a srozumitelně, nikoliv v tísni a za nápadně nevýhodných podmínek, přičemž autentičnost této smlouvy potvrzují svými autentickými podpisy.</w:t>
      </w:r>
    </w:p>
    <w:p w14:paraId="30874063" w14:textId="77777777" w:rsidR="00E91CDB" w:rsidRDefault="00E91CDB" w:rsidP="00E21128">
      <w:pPr>
        <w:rPr>
          <w:rFonts w:ascii="Arial" w:hAnsi="Arial" w:cs="Arial"/>
          <w:sz w:val="22"/>
          <w:szCs w:val="22"/>
        </w:rPr>
      </w:pPr>
    </w:p>
    <w:p w14:paraId="7813BA7B" w14:textId="05949791" w:rsidR="008A7CFD" w:rsidRPr="00E91CDB" w:rsidRDefault="00E21128" w:rsidP="00E21128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V Havířově,</w:t>
      </w:r>
      <w:r w:rsidR="008A7CFD" w:rsidRPr="00E91CDB">
        <w:rPr>
          <w:rFonts w:ascii="Arial" w:hAnsi="Arial" w:cs="Arial"/>
          <w:sz w:val="22"/>
          <w:szCs w:val="22"/>
        </w:rPr>
        <w:t xml:space="preserve"> dne</w:t>
      </w:r>
      <w:r w:rsidRPr="00E91CDB">
        <w:rPr>
          <w:rFonts w:ascii="Arial" w:hAnsi="Arial" w:cs="Arial"/>
          <w:sz w:val="22"/>
          <w:szCs w:val="22"/>
        </w:rPr>
        <w:t xml:space="preserve"> ………</w:t>
      </w:r>
    </w:p>
    <w:p w14:paraId="3E230528" w14:textId="7DAFED12" w:rsidR="008A7CFD" w:rsidRPr="00E91CDB" w:rsidRDefault="008A7CFD" w:rsidP="008A7CFD">
      <w:pPr>
        <w:jc w:val="center"/>
        <w:rPr>
          <w:rFonts w:ascii="Arial" w:hAnsi="Arial" w:cs="Arial"/>
          <w:sz w:val="22"/>
          <w:szCs w:val="22"/>
        </w:rPr>
      </w:pPr>
    </w:p>
    <w:p w14:paraId="6126C37F" w14:textId="77777777" w:rsidR="00D97761" w:rsidRPr="00E91CDB" w:rsidRDefault="00D97761" w:rsidP="008A7CFD">
      <w:pPr>
        <w:jc w:val="center"/>
        <w:rPr>
          <w:rFonts w:ascii="Arial" w:hAnsi="Arial" w:cs="Arial"/>
          <w:sz w:val="22"/>
          <w:szCs w:val="22"/>
        </w:rPr>
      </w:pPr>
    </w:p>
    <w:p w14:paraId="608996F0" w14:textId="764A0A09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Za prodávajícího:</w:t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Pr="00E91CDB">
        <w:rPr>
          <w:rFonts w:ascii="Arial" w:hAnsi="Arial" w:cs="Arial"/>
          <w:sz w:val="22"/>
          <w:szCs w:val="22"/>
        </w:rPr>
        <w:t>Za kupujícího:</w:t>
      </w:r>
    </w:p>
    <w:p w14:paraId="19705300" w14:textId="77777777" w:rsidR="008A7CFD" w:rsidRDefault="008A7CFD" w:rsidP="008A7CFD">
      <w:pPr>
        <w:jc w:val="center"/>
        <w:rPr>
          <w:rFonts w:ascii="Arial" w:hAnsi="Arial" w:cs="Arial"/>
          <w:sz w:val="22"/>
          <w:szCs w:val="22"/>
        </w:rPr>
      </w:pPr>
    </w:p>
    <w:p w14:paraId="79769879" w14:textId="77777777" w:rsidR="00DB2E93" w:rsidRDefault="00DB2E93" w:rsidP="008A7CFD">
      <w:pPr>
        <w:jc w:val="center"/>
        <w:rPr>
          <w:rFonts w:ascii="Arial" w:hAnsi="Arial" w:cs="Arial"/>
          <w:sz w:val="22"/>
          <w:szCs w:val="22"/>
        </w:rPr>
      </w:pPr>
    </w:p>
    <w:p w14:paraId="64CFD629" w14:textId="77777777" w:rsidR="00DB2E93" w:rsidRDefault="00DB2E93" w:rsidP="008A7CFD">
      <w:pPr>
        <w:jc w:val="center"/>
        <w:rPr>
          <w:rFonts w:ascii="Arial" w:hAnsi="Arial" w:cs="Arial"/>
          <w:sz w:val="22"/>
          <w:szCs w:val="22"/>
        </w:rPr>
      </w:pPr>
    </w:p>
    <w:p w14:paraId="0A9628EC" w14:textId="77777777" w:rsidR="00DB2E93" w:rsidRPr="00E91CDB" w:rsidRDefault="00DB2E93" w:rsidP="008A7CFD">
      <w:pPr>
        <w:jc w:val="center"/>
        <w:rPr>
          <w:rFonts w:ascii="Arial" w:hAnsi="Arial" w:cs="Arial"/>
          <w:sz w:val="22"/>
          <w:szCs w:val="22"/>
        </w:rPr>
      </w:pPr>
    </w:p>
    <w:p w14:paraId="2727B094" w14:textId="77777777" w:rsidR="008A7CFD" w:rsidRPr="00E91CDB" w:rsidRDefault="008A7CFD" w:rsidP="008A7CFD">
      <w:pPr>
        <w:jc w:val="center"/>
        <w:rPr>
          <w:rFonts w:ascii="Arial" w:hAnsi="Arial" w:cs="Arial"/>
          <w:sz w:val="22"/>
          <w:szCs w:val="22"/>
        </w:rPr>
      </w:pPr>
    </w:p>
    <w:p w14:paraId="007D3AF9" w14:textId="77777777" w:rsidR="008A7CFD" w:rsidRPr="00E91CDB" w:rsidRDefault="008A7CFD" w:rsidP="00D97761">
      <w:pPr>
        <w:rPr>
          <w:rFonts w:ascii="Arial" w:hAnsi="Arial" w:cs="Arial"/>
          <w:sz w:val="22"/>
          <w:szCs w:val="22"/>
        </w:rPr>
      </w:pPr>
    </w:p>
    <w:p w14:paraId="5F4C1C86" w14:textId="41C9D4FA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Podpis:</w:t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="00DB2E93">
        <w:rPr>
          <w:rFonts w:ascii="Arial" w:hAnsi="Arial" w:cs="Arial"/>
          <w:sz w:val="22"/>
          <w:szCs w:val="22"/>
        </w:rPr>
        <w:tab/>
      </w:r>
      <w:r w:rsidRPr="00E91CDB">
        <w:rPr>
          <w:rFonts w:ascii="Arial" w:hAnsi="Arial" w:cs="Arial"/>
          <w:sz w:val="22"/>
          <w:szCs w:val="22"/>
        </w:rPr>
        <w:t>Podpis:</w:t>
      </w:r>
    </w:p>
    <w:p w14:paraId="1A9AB6CF" w14:textId="77777777" w:rsidR="00DB5203" w:rsidRPr="00E91CDB" w:rsidRDefault="00DB5203" w:rsidP="00D97761"/>
    <w:sectPr w:rsidR="00DB5203" w:rsidRPr="00E91CDB" w:rsidSect="00E91CDB">
      <w:footerReference w:type="default" r:id="rId8"/>
      <w:pgSz w:w="595.30pt" w:h="841.90pt"/>
      <w:pgMar w:top="70.85pt" w:right="56.6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E2841F9" w14:textId="77777777" w:rsidR="005E553E" w:rsidRDefault="005E553E" w:rsidP="008A7CFD">
      <w:r>
        <w:separator/>
      </w:r>
    </w:p>
  </w:endnote>
  <w:endnote w:type="continuationSeparator" w:id="0">
    <w:p w14:paraId="04369400" w14:textId="77777777" w:rsidR="005E553E" w:rsidRDefault="005E553E" w:rsidP="008A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Poster Bodoni ATT">
    <w:altName w:val="Bookman Old Style"/>
    <w:charset w:characterSet="windows-125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sdt>
    <w:sdtPr>
      <w:id w:val="3866149"/>
      <w:docPartObj>
        <w:docPartGallery w:val="Page Numbers (Bottom of Page)"/>
        <w:docPartUnique/>
      </w:docPartObj>
    </w:sdtPr>
    <w:sdtContent>
      <w:p w14:paraId="1857D0A6" w14:textId="0E6AAD71" w:rsidR="00B4262D" w:rsidRDefault="00B426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EBCB4" w14:textId="77777777" w:rsidR="00B4262D" w:rsidRDefault="00B4262D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EC095DD" w14:textId="77777777" w:rsidR="005E553E" w:rsidRDefault="005E553E" w:rsidP="008A7CFD">
      <w:r>
        <w:separator/>
      </w:r>
    </w:p>
  </w:footnote>
  <w:footnote w:type="continuationSeparator" w:id="0">
    <w:p w14:paraId="2F45CA48" w14:textId="77777777" w:rsidR="005E553E" w:rsidRDefault="005E553E" w:rsidP="008A7CF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441F26F4"/>
    <w:multiLevelType w:val="hybridMultilevel"/>
    <w:tmpl w:val="DFA8AF00"/>
    <w:lvl w:ilvl="0" w:tplc="5DE4704E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98885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D"/>
    <w:rsid w:val="0008688C"/>
    <w:rsid w:val="0009466A"/>
    <w:rsid w:val="0009796B"/>
    <w:rsid w:val="000D566B"/>
    <w:rsid w:val="000F6F43"/>
    <w:rsid w:val="001E1D4E"/>
    <w:rsid w:val="00234396"/>
    <w:rsid w:val="002777EF"/>
    <w:rsid w:val="0035488F"/>
    <w:rsid w:val="00466709"/>
    <w:rsid w:val="00512B24"/>
    <w:rsid w:val="0051567E"/>
    <w:rsid w:val="005369AF"/>
    <w:rsid w:val="005E553E"/>
    <w:rsid w:val="00602C88"/>
    <w:rsid w:val="006E78EC"/>
    <w:rsid w:val="006F4C50"/>
    <w:rsid w:val="007C442D"/>
    <w:rsid w:val="007E1820"/>
    <w:rsid w:val="007E3F33"/>
    <w:rsid w:val="008A48CC"/>
    <w:rsid w:val="008A7CFD"/>
    <w:rsid w:val="00903B7D"/>
    <w:rsid w:val="00930C81"/>
    <w:rsid w:val="009843E7"/>
    <w:rsid w:val="009C5FCB"/>
    <w:rsid w:val="00A8405B"/>
    <w:rsid w:val="00AC1C3E"/>
    <w:rsid w:val="00AE4870"/>
    <w:rsid w:val="00AE7920"/>
    <w:rsid w:val="00B20CF2"/>
    <w:rsid w:val="00B4262D"/>
    <w:rsid w:val="00B64C6B"/>
    <w:rsid w:val="00B95558"/>
    <w:rsid w:val="00BD6EF2"/>
    <w:rsid w:val="00C009FA"/>
    <w:rsid w:val="00D26CB7"/>
    <w:rsid w:val="00D561AF"/>
    <w:rsid w:val="00D97761"/>
    <w:rsid w:val="00DB2E93"/>
    <w:rsid w:val="00DB324A"/>
    <w:rsid w:val="00DB5203"/>
    <w:rsid w:val="00E064B7"/>
    <w:rsid w:val="00E16255"/>
    <w:rsid w:val="00E21128"/>
    <w:rsid w:val="00E90065"/>
    <w:rsid w:val="00E91CDB"/>
    <w:rsid w:val="00EB059F"/>
    <w:rsid w:val="00EB4156"/>
    <w:rsid w:val="00F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CFE12"/>
  <w15:chartTrackingRefBased/>
  <w15:docId w15:val="{06976E38-0939-4BE7-9B9C-139544E849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CFD"/>
    <w:pPr>
      <w:overflowPunct w:val="0"/>
      <w:autoSpaceDE w:val="0"/>
      <w:autoSpaceDN w:val="0"/>
      <w:adjustRightInd w:val="0"/>
      <w:spacing w:after="0pt" w:line="12pt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7CFD"/>
    <w:pPr>
      <w:keepNext/>
      <w:jc w:val="center"/>
      <w:outlineLvl w:val="0"/>
    </w:pPr>
    <w:rPr>
      <w:rFonts w:ascii="Bookman Old Style" w:hAnsi="Bookman Old Style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qFormat/>
    <w:rsid w:val="008A7CFD"/>
    <w:pPr>
      <w:keepNext/>
      <w:jc w:val="center"/>
      <w:outlineLvl w:val="1"/>
    </w:pPr>
    <w:rPr>
      <w:rFonts w:ascii="Bookman Old Style" w:hAnsi="Bookman Old Style"/>
      <w:b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rsid w:val="008A7CFD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Poster Bodoni ATT" w:hAnsi="Poster Bodoni ATT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CFD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A7CFD"/>
  </w:style>
  <w:style w:type="paragraph" w:styleId="Zpat">
    <w:name w:val="footer"/>
    <w:basedOn w:val="Normln"/>
    <w:link w:val="ZpatChar"/>
    <w:uiPriority w:val="99"/>
    <w:unhideWhenUsed/>
    <w:rsid w:val="008A7CFD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A7CFD"/>
  </w:style>
  <w:style w:type="character" w:customStyle="1" w:styleId="Nadpis1Char">
    <w:name w:val="Nadpis 1 Char"/>
    <w:basedOn w:val="Standardnpsmoodstavce"/>
    <w:link w:val="Nadpis1"/>
    <w:rsid w:val="008A7CFD"/>
    <w:rPr>
      <w:rFonts w:ascii="Bookman Old Style" w:eastAsia="Times New Roman" w:hAnsi="Bookman Old Style" w:cs="Times New Roman"/>
      <w:b/>
      <w:sz w:val="4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8A7CFD"/>
    <w:rPr>
      <w:rFonts w:ascii="Bookman Old Style" w:eastAsia="Times New Roman" w:hAnsi="Bookman Old Style" w:cs="Times New Roman"/>
      <w:b/>
      <w:sz w:val="28"/>
      <w:szCs w:val="20"/>
      <w:u w:val="single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rsid w:val="008A7CFD"/>
    <w:rPr>
      <w:rFonts w:ascii="Poster Bodoni ATT" w:eastAsia="Times New Roman" w:hAnsi="Poster Bodoni ATT" w:cs="Times New Roman"/>
      <w:b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8A7CF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83D33"/>
    <w:pPr>
      <w:overflowPunct w:val="0"/>
      <w:autoSpaceDE w:val="0"/>
      <w:autoSpaceDN w:val="0"/>
      <w:adjustRightInd w:val="0"/>
      <w:spacing w:after="0pt" w:line="12pt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488F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yperlink" Target="mailto:tsh@tsh.cz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149</TotalTime>
  <Pages>3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Zienčová</cp:lastModifiedBy>
  <cp:revision>18</cp:revision>
  <cp:lastPrinted>2022-06-30T10:11:00Z</cp:lastPrinted>
  <dcterms:created xsi:type="dcterms:W3CDTF">2022-06-30T10:24:00Z</dcterms:created>
  <dcterms:modified xsi:type="dcterms:W3CDTF">2024-05-27T09:36:00Z</dcterms:modified>
</cp:coreProperties>
</file>